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eastAsia="Times New Roman" w:asciiTheme="majorHAnsi" w:hAnsiTheme="majorHAnsi" w:cstheme="maj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eastAsia="Times New Roman" w:asciiTheme="majorHAnsi" w:hAnsiTheme="majorHAnsi" w:cstheme="maj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 xml:space="preserve">Ata nº 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val="en-US" w:eastAsia="pt-BR"/>
        </w:rPr>
        <w:t>07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>Ao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>s treze dias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do mês de 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>janeiro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de dois mil e vinte e três</w:t>
      </w:r>
      <w:r>
        <w:rPr>
          <w:rFonts w:eastAsia="SimSun" w:asciiTheme="minorHAnsi" w:hAnsiTheme="minorHAnsi" w:cstheme="minorHAnsi"/>
          <w:sz w:val="22"/>
        </w:rPr>
        <w:t>, as seis horas, reuniram-se no Plenário Olivio Grassi</w:t>
      </w:r>
      <w:r>
        <w:rPr>
          <w:rFonts w:asciiTheme="minorHAnsi" w:hAnsiTheme="minorHAnsi" w:cstheme="minorHAnsi"/>
          <w:sz w:val="22"/>
        </w:rPr>
        <w:t>, os servidores do Poder Legislativo Municipal,</w:t>
      </w:r>
      <w:r>
        <w:rPr>
          <w:rFonts w:asciiTheme="minorHAnsi" w:hAnsiTheme="minorHAnsi" w:cstheme="minorHAnsi"/>
          <w:b/>
          <w:sz w:val="22"/>
        </w:rPr>
        <w:t xml:space="preserve"> Tamara Vernier, Hélio Francisco Sauer e Daniela Kemitc Pinto; </w:t>
      </w:r>
      <w:r>
        <w:rPr>
          <w:rFonts w:asciiTheme="minorHAnsi" w:hAnsiTheme="minorHAnsi" w:cstheme="minorHAnsi"/>
          <w:sz w:val="22"/>
        </w:rPr>
        <w:t>e os seguintes Edis:</w:t>
      </w:r>
      <w:r>
        <w:rPr>
          <w:rFonts w:asciiTheme="minorHAnsi" w:hAnsiTheme="minorHAnsi" w:cstheme="minorHAnsi"/>
          <w:b/>
          <w:sz w:val="22"/>
        </w:rPr>
        <w:t xml:space="preserve"> Júlio Gonchoroski; Luis Carlos Silva Fortes; Mara Lúcia de Araújo Falcão; João dos Santos Lopes; Janio Guilherme Barrea Queiroz; Ademir Vitali; Leonardo Milani Seckler e Valdir Nunes </w:t>
      </w:r>
      <w:r>
        <w:rPr>
          <w:rFonts w:asciiTheme="minorHAnsi" w:hAnsiTheme="minorHAnsi" w:cstheme="minorHAnsi"/>
          <w:bCs/>
          <w:sz w:val="22"/>
        </w:rPr>
        <w:t>para a sessão extraordinária,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sob a presidência da vereadora Mara Lúcia de Araújo Falcão. D</w:t>
      </w:r>
      <w:r>
        <w:rPr>
          <w:rFonts w:eastAsia="SimSun" w:asciiTheme="minorHAnsi" w:hAnsiTheme="minorHAnsi" w:cstheme="minorHAnsi"/>
          <w:sz w:val="22"/>
        </w:rPr>
        <w:t>ando início à Sessão extraordinária após, verificado o quórum, a Presidente da Câmara Municipal de Seberi,</w:t>
      </w:r>
      <w:r>
        <w:rPr>
          <w:rFonts w:asciiTheme="minorHAnsi" w:hAnsiTheme="minorHAnsi" w:cstheme="minorHAnsi"/>
          <w:sz w:val="22"/>
        </w:rPr>
        <w:t xml:space="preserve"> Mara Lúcia de Araújo Falcão</w:t>
      </w:r>
      <w:r>
        <w:rPr>
          <w:rFonts w:eastAsia="SimSun"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>pediu as bênçãos divinas para abençoar os trabalhos. No pequeno expediente, no que tange à leitura das correspondências do dia, foi realizada a leitura do Ofício de n° 75/2023 do Executivo Municipal, com a solicitação da realização da presente sessão extraordinária em razão das matérias de urgência (Projetos de Lei de iniciativa do executivo municipal n°s 27 e 28/2023</w:t>
      </w:r>
      <w:r>
        <w:rPr>
          <w:rFonts w:hint="default" w:asciiTheme="minorHAnsi" w:hAnsiTheme="minorHAnsi" w:cstheme="minorHAnsi"/>
          <w:sz w:val="22"/>
          <w:lang w:val="pt-BR"/>
        </w:rPr>
        <w:t>)</w:t>
      </w:r>
      <w:r>
        <w:rPr>
          <w:rFonts w:asciiTheme="minorHAnsi" w:hAnsiTheme="minorHAnsi" w:cstheme="minorHAnsi"/>
          <w:sz w:val="22"/>
        </w:rPr>
        <w:t xml:space="preserve">. A Presidente da casa, Mara Lúcia de Araújo Falcão, submeteu à apreciação e votação do Plenário os seguintes Projetos de Lei: </w:t>
      </w:r>
      <w:r>
        <w:rPr>
          <w:rFonts w:asciiTheme="minorHAnsi" w:hAnsiTheme="minorHAnsi" w:cstheme="minorHAnsi"/>
          <w:b/>
          <w:bCs/>
          <w:sz w:val="22"/>
        </w:rPr>
        <w:t>Projeto de Lei de iniciativa do Executivo n° 27/2023</w:t>
      </w:r>
      <w:r>
        <w:rPr>
          <w:rFonts w:asciiTheme="minorHAnsi" w:hAnsiTheme="minorHAnsi" w:cstheme="minorHAnsi"/>
          <w:sz w:val="22"/>
        </w:rPr>
        <w:t xml:space="preserve"> foi aprovado por unanimidade pelos Edis presentes, o vereador Ademir Vitali se pronunciou sobre o projeto e colocou a necessidade de além dos veterinários que serão contratados pelo poder executivo para a empresa SEARA ALIMENTOS Ltda, citou a necessidade de termos mais um veterinários disponíveis em nosso municípios para atender as demandas dos agricultores de nosso município e também para cumprir com a lei que foi aprovada no ano de 2022 sobre a castração de cachorros que ficam nas ruas e que até então não foi cumprida, a presidente da mesa, Mara Lúcia de Araújo Falcão, colocou aos colegas que foi até o executivo municipal tirar as suas dúvidas quanto o projeto e explicou que seriam até seis veterinários contratados, podendo ser menos</w:t>
      </w:r>
      <w:r>
        <w:rPr>
          <w:rFonts w:hint="default" w:asciiTheme="minorHAnsi" w:hAnsiTheme="minorHAnsi" w:cstheme="minorHAnsi"/>
          <w:sz w:val="22"/>
          <w:lang w:val="pt-BR"/>
        </w:rPr>
        <w:t>,</w:t>
      </w:r>
      <w:r>
        <w:rPr>
          <w:rFonts w:asciiTheme="minorHAnsi" w:hAnsiTheme="minorHAnsi" w:cstheme="minorHAnsi"/>
          <w:sz w:val="22"/>
        </w:rPr>
        <w:t xml:space="preserve"> dependendo da demanda da empresa e que para a contratação dos veterinários para o projeto de lei da castração dos cachorros deve ser feit</w:t>
      </w:r>
      <w:r>
        <w:rPr>
          <w:rFonts w:hint="default" w:asciiTheme="minorHAnsi" w:hAnsiTheme="minorHAnsi" w:cstheme="minorHAnsi"/>
          <w:sz w:val="22"/>
          <w:lang w:val="pt-BR"/>
        </w:rPr>
        <w:t>a mediante a aprovação de um novo projeto encaminhado pelo Executivo municipal para esta Casa Legislativa</w:t>
      </w:r>
      <w:r>
        <w:rPr>
          <w:rFonts w:asciiTheme="minorHAnsi" w:hAnsiTheme="minorHAnsi" w:cstheme="minorHAnsi"/>
          <w:sz w:val="22"/>
        </w:rPr>
        <w:t xml:space="preserve">. O vereador João dos Santos Lopes </w:t>
      </w:r>
      <w:r>
        <w:rPr>
          <w:rFonts w:hint="default" w:asciiTheme="minorHAnsi" w:hAnsiTheme="minorHAnsi" w:cstheme="minorHAnsi"/>
          <w:sz w:val="22"/>
          <w:lang w:val="pt-BR"/>
        </w:rPr>
        <w:t xml:space="preserve">mencionou a </w:t>
      </w:r>
      <w:r>
        <w:rPr>
          <w:rFonts w:asciiTheme="minorHAnsi" w:hAnsiTheme="minorHAnsi" w:cstheme="minorHAnsi"/>
          <w:sz w:val="22"/>
        </w:rPr>
        <w:t xml:space="preserve"> importância do frigorifico e o quanto o nosso município arrecada com essa empresa. O vereador Luis Carlos Silva Fortes citou que o valor que o executivo municipal irá investir com as contratações não será baixo mas que há a necessidade da aprovação do projeto para não parar a produção da empresa que agrega muito valor para o município. O vereador Júlio Gonchoroski falou sobre o projeto de lei para castração dos cachorros e sobre a necessidade do poder executivo colocar em pratica esse projeto. </w:t>
      </w:r>
      <w:r>
        <w:rPr>
          <w:rFonts w:asciiTheme="minorHAnsi" w:hAnsiTheme="minorHAnsi" w:cstheme="minorHAnsi"/>
          <w:b/>
          <w:bCs/>
          <w:sz w:val="22"/>
        </w:rPr>
        <w:t>Projeto de Lei de iniciativa do Executivo n° 28/2023</w:t>
      </w:r>
      <w:r>
        <w:rPr>
          <w:rFonts w:asciiTheme="minorHAnsi" w:hAnsiTheme="minorHAnsi" w:cstheme="minorHAnsi"/>
          <w:sz w:val="22"/>
        </w:rPr>
        <w:t xml:space="preserve"> foi aprovado por unanimidade pelos Edis presentes, o vereador Júlio Gonchoroski colocou ser favorável ao projeto mas pediu para que o município d</w:t>
      </w:r>
      <w:r>
        <w:rPr>
          <w:rFonts w:hint="default" w:asciiTheme="minorHAnsi" w:hAnsiTheme="minorHAnsi" w:cstheme="minorHAnsi"/>
          <w:sz w:val="22"/>
          <w:lang w:val="pt-BR"/>
        </w:rPr>
        <w:t xml:space="preserve">estine </w:t>
      </w:r>
      <w:r>
        <w:rPr>
          <w:rFonts w:asciiTheme="minorHAnsi" w:hAnsiTheme="minorHAnsi" w:cstheme="minorHAnsi"/>
          <w:sz w:val="22"/>
        </w:rPr>
        <w:t xml:space="preserve">mais atenção para as redes de </w:t>
      </w: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aguas, da linha Queiroz até a linha Noro, a linha Tesoura onde as redes estão precárias. O vereador João dos Santos Lopes também falou sobre o projeto e disse que acredita que o poder executivo está fazendo o possível para trazer melhorias nessas áreas necessárias, tanto com encanamento, implantação de caixa d’agua e distribuição de água. Nada mais havendo a constar o presidente agradeceu a presença de todos e deu por encerrado os trabalhos referentes a esta sessão extraordinária.</w:t>
      </w: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Plenário Olívio Grassi da Câmara Municipal de Vereadores, 13 de abril de 2023.</w:t>
      </w: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_______________________________        ________________________________   Mara Lúcia de Araújo Falcão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     Luis Carlos Silva Fortes</w:t>
      </w:r>
    </w:p>
    <w:p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Presidente da Câmara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Primeiro Secretário</w:t>
      </w:r>
    </w:p>
    <w:p>
      <w:pPr>
        <w:pStyle w:val="4"/>
        <w:jc w:val="center"/>
        <w:rPr>
          <w:rFonts w:cstheme="minorHAnsi"/>
        </w:rPr>
      </w:pPr>
    </w:p>
    <w:p>
      <w:pPr>
        <w:tabs>
          <w:tab w:val="left" w:pos="7635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2733B"/>
    <w:rsid w:val="00181690"/>
    <w:rsid w:val="003450FD"/>
    <w:rsid w:val="003E4A41"/>
    <w:rsid w:val="008848EE"/>
    <w:rsid w:val="00902959"/>
    <w:rsid w:val="009C541B"/>
    <w:rsid w:val="009E4BA7"/>
    <w:rsid w:val="00B54089"/>
    <w:rsid w:val="00E23129"/>
    <w:rsid w:val="00E86B2C"/>
    <w:rsid w:val="00E978D5"/>
    <w:rsid w:val="00F67206"/>
    <w:rsid w:val="3BED7B22"/>
    <w:rsid w:val="3B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3144</Characters>
  <Lines>26</Lines>
  <Paragraphs>7</Paragraphs>
  <TotalTime>169</TotalTime>
  <ScaleCrop>false</ScaleCrop>
  <LinksUpToDate>false</LinksUpToDate>
  <CharactersWithSpaces>3719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2023-02-17T17:16:00Z</dcterms:created>
  <dc:creator>Usuario</dc:creator>
  <cp:lastModifiedBy>Usuario</cp:lastModifiedBy>
  <cp:lastPrinted>2023-04-24T12:20:08Z</cp:lastPrinted>
  <dcterms:modified xsi:type="dcterms:W3CDTF">2023-04-24T12:20:13Z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A93C66C7951E44179D23CB0A5A767946</vt:lpwstr>
  </property>
</Properties>
</file>