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33" w:rsidRDefault="00053B33">
      <w:pPr>
        <w:pStyle w:val="Corpodetexto2"/>
        <w:ind w:right="397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053B33" w:rsidRDefault="00053B33">
      <w:pPr>
        <w:pStyle w:val="Corpodetexto2"/>
        <w:ind w:right="397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053B33" w:rsidRDefault="00084B8A">
      <w:pPr>
        <w:pStyle w:val="Corpodetexto2"/>
        <w:ind w:right="397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</w:rPr>
        <w:t>PAU</w:t>
      </w:r>
      <w:r w:rsidR="0091523D">
        <w:rPr>
          <w:rFonts w:asciiTheme="minorHAnsi" w:eastAsiaTheme="minorEastAsia" w:hAnsiTheme="minorHAnsi" w:cstheme="minorHAnsi"/>
          <w:sz w:val="22"/>
          <w:szCs w:val="22"/>
          <w:u w:val="single"/>
        </w:rPr>
        <w:t>TA DA SESSÃO ORDINÁRIA DO DIA 17 DE ABRIL</w:t>
      </w:r>
      <w:r>
        <w:rPr>
          <w:rFonts w:asciiTheme="minorHAnsi" w:eastAsiaTheme="minorEastAsia" w:hAnsiTheme="minorHAnsi" w:cstheme="minorHAnsi"/>
          <w:sz w:val="22"/>
          <w:szCs w:val="22"/>
          <w:u w:val="single"/>
        </w:rPr>
        <w:t xml:space="preserve"> DE 2023.</w:t>
      </w:r>
    </w:p>
    <w:p w:rsidR="00053B33" w:rsidRDefault="00053B33">
      <w:pPr>
        <w:pStyle w:val="Corpodetexto2"/>
        <w:ind w:right="397" w:firstLine="709"/>
        <w:jc w:val="both"/>
        <w:rPr>
          <w:rFonts w:asciiTheme="minorHAnsi" w:eastAsiaTheme="minorEastAsia" w:hAnsiTheme="minorHAnsi" w:cstheme="minorHAnsi"/>
          <w:sz w:val="22"/>
          <w:szCs w:val="22"/>
          <w:u w:val="single"/>
        </w:rPr>
      </w:pPr>
    </w:p>
    <w:p w:rsidR="00053B33" w:rsidRDefault="00053B33">
      <w:pPr>
        <w:pStyle w:val="Corpodetexto2"/>
        <w:ind w:right="397" w:firstLine="709"/>
        <w:jc w:val="both"/>
        <w:rPr>
          <w:rFonts w:asciiTheme="minorHAnsi" w:eastAsiaTheme="minorEastAsia" w:hAnsiTheme="minorHAnsi" w:cstheme="minorHAnsi"/>
          <w:sz w:val="22"/>
          <w:szCs w:val="22"/>
          <w:u w:val="single"/>
        </w:rPr>
      </w:pPr>
    </w:p>
    <w:p w:rsidR="00053B33" w:rsidRDefault="00084B8A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Microsoft JhengHei" w:hAnsiTheme="minorHAnsi" w:cstheme="minorHAnsi"/>
          <w:b/>
          <w:bCs/>
          <w:sz w:val="22"/>
          <w:szCs w:val="22"/>
          <w:u w:val="single"/>
        </w:rPr>
        <w:t>PEQUENO EXPEDIENTE:</w:t>
      </w:r>
    </w:p>
    <w:p w:rsidR="00053B33" w:rsidRDefault="00053B33">
      <w:pPr>
        <w:ind w:firstLine="709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84B8A">
      <w:pPr>
        <w:jc w:val="both"/>
        <w:rPr>
          <w:rFonts w:asciiTheme="minorHAnsi" w:eastAsia="Microsoft JhengHei" w:hAnsiTheme="minorHAnsi" w:cstheme="minorHAnsi"/>
          <w:color w:val="000000"/>
          <w:sz w:val="22"/>
          <w:szCs w:val="22"/>
        </w:rPr>
      </w:pPr>
      <w:r>
        <w:rPr>
          <w:rFonts w:asciiTheme="minorHAnsi" w:eastAsia="Microsoft JhengHei" w:hAnsiTheme="minorHAnsi" w:cstheme="minorHAnsi"/>
          <w:b/>
          <w:sz w:val="22"/>
          <w:szCs w:val="22"/>
        </w:rPr>
        <w:t>INVOCANDO A PROTEÇÃO DE DEUS DOU POR ABERTO OS TRABALHOS DA PRES</w:t>
      </w:r>
      <w:r w:rsidR="0091523D">
        <w:rPr>
          <w:rFonts w:asciiTheme="minorHAnsi" w:eastAsia="Microsoft JhengHei" w:hAnsiTheme="minorHAnsi" w:cstheme="minorHAnsi"/>
          <w:b/>
          <w:sz w:val="22"/>
          <w:szCs w:val="22"/>
        </w:rPr>
        <w:t>ENTE SESSÃO ORDINÁRIA DO DIA  17 DE ABRIL</w:t>
      </w:r>
      <w:r>
        <w:rPr>
          <w:rFonts w:asciiTheme="minorHAnsi" w:eastAsia="Microsoft JhengHei" w:hAnsiTheme="minorHAnsi" w:cstheme="minorHAnsi"/>
          <w:b/>
          <w:sz w:val="22"/>
          <w:szCs w:val="22"/>
        </w:rPr>
        <w:t xml:space="preserve"> DE 2023</w:t>
      </w:r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>.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color w:val="000000"/>
          <w:sz w:val="22"/>
          <w:szCs w:val="22"/>
        </w:rPr>
      </w:pPr>
    </w:p>
    <w:p w:rsidR="00053B33" w:rsidRDefault="00053B33">
      <w:pPr>
        <w:jc w:val="both"/>
        <w:rPr>
          <w:rFonts w:asciiTheme="minorHAnsi" w:eastAsia="Microsoft JhengHei" w:hAnsiTheme="minorHAnsi" w:cstheme="minorHAnsi"/>
          <w:color w:val="000000"/>
          <w:sz w:val="22"/>
          <w:szCs w:val="22"/>
        </w:rPr>
      </w:pPr>
    </w:p>
    <w:p w:rsidR="00053B33" w:rsidRDefault="00084B8A">
      <w:pPr>
        <w:pStyle w:val="PargrafodaLista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  <w:t>PRESIDENTE FALA:</w:t>
      </w:r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 xml:space="preserve"> Para esta sessão Ordinária teremos em discussão e votação as seguinte</w:t>
      </w:r>
      <w:r w:rsidR="00A32A12">
        <w:rPr>
          <w:rFonts w:asciiTheme="minorHAnsi" w:eastAsia="Microsoft JhengHei" w:hAnsiTheme="minorHAnsi" w:cstheme="minorHAnsi"/>
          <w:color w:val="000000"/>
          <w:sz w:val="22"/>
          <w:szCs w:val="22"/>
        </w:rPr>
        <w:t>s matérias: Projetos de Lei de Iniciativa do E</w:t>
      </w:r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 xml:space="preserve">xecutivo </w:t>
      </w:r>
      <w:proofErr w:type="spellStart"/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>nºs</w:t>
      </w:r>
      <w:proofErr w:type="spellEnd"/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 xml:space="preserve"> 29; 30</w:t>
      </w:r>
      <w:r w:rsidR="00A32A12">
        <w:rPr>
          <w:rFonts w:asciiTheme="minorHAnsi" w:eastAsia="Microsoft JhengHei" w:hAnsiTheme="minorHAnsi" w:cstheme="minorHAnsi"/>
          <w:color w:val="000000"/>
          <w:sz w:val="22"/>
          <w:szCs w:val="22"/>
        </w:rPr>
        <w:t>; 31; 32 e 33/2023, Projeto de Lei de Iniciativa do Legislativo nº 05/2023, Projeto de Resolução da Mesa D</w:t>
      </w:r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>iretora nº 01/2</w:t>
      </w:r>
      <w:r w:rsidR="00A32A12">
        <w:rPr>
          <w:rFonts w:asciiTheme="minorHAnsi" w:eastAsia="Microsoft JhengHei" w:hAnsiTheme="minorHAnsi" w:cstheme="minorHAnsi"/>
          <w:color w:val="000000"/>
          <w:sz w:val="22"/>
          <w:szCs w:val="22"/>
        </w:rPr>
        <w:t>023, a Ata da última Sessão O</w:t>
      </w:r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>rdinária nº 06/20</w:t>
      </w:r>
      <w:r w:rsidR="00967A9C">
        <w:rPr>
          <w:rFonts w:asciiTheme="minorHAnsi" w:eastAsia="Microsoft JhengHei" w:hAnsiTheme="minorHAnsi" w:cstheme="minorHAnsi"/>
          <w:color w:val="000000"/>
          <w:sz w:val="22"/>
          <w:szCs w:val="22"/>
        </w:rPr>
        <w:t xml:space="preserve">23, as </w:t>
      </w:r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>Indicaçõ</w:t>
      </w:r>
      <w:r w:rsidR="00AA3547">
        <w:rPr>
          <w:rFonts w:asciiTheme="minorHAnsi" w:eastAsia="Microsoft JhengHei" w:hAnsiTheme="minorHAnsi" w:cstheme="minorHAnsi"/>
          <w:color w:val="000000"/>
          <w:sz w:val="22"/>
          <w:szCs w:val="22"/>
        </w:rPr>
        <w:t>es de nº 12,13,14,15 e 16/2023,</w:t>
      </w:r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 xml:space="preserve"> </w:t>
      </w:r>
      <w:r w:rsidR="00A32A12">
        <w:rPr>
          <w:rFonts w:asciiTheme="minorHAnsi" w:eastAsia="Microsoft JhengHei" w:hAnsiTheme="minorHAnsi" w:cstheme="minorHAnsi"/>
          <w:color w:val="000000"/>
          <w:sz w:val="22"/>
          <w:szCs w:val="22"/>
        </w:rPr>
        <w:t>Moção de Aplausos nº 02</w:t>
      </w:r>
      <w:r w:rsidR="00AA3547">
        <w:rPr>
          <w:rFonts w:asciiTheme="minorHAnsi" w:eastAsia="Microsoft JhengHei" w:hAnsiTheme="minorHAnsi" w:cstheme="minorHAnsi"/>
          <w:color w:val="000000"/>
          <w:sz w:val="22"/>
          <w:szCs w:val="22"/>
        </w:rPr>
        <w:t>/</w:t>
      </w:r>
      <w:proofErr w:type="gramStart"/>
      <w:r w:rsidR="00AA3547">
        <w:rPr>
          <w:rFonts w:asciiTheme="minorHAnsi" w:eastAsia="Microsoft JhengHei" w:hAnsiTheme="minorHAnsi" w:cstheme="minorHAnsi"/>
          <w:color w:val="000000"/>
          <w:sz w:val="22"/>
          <w:szCs w:val="22"/>
        </w:rPr>
        <w:t xml:space="preserve">2023 </w:t>
      </w:r>
      <w:r w:rsidR="00A32A12">
        <w:rPr>
          <w:rFonts w:asciiTheme="minorHAnsi" w:eastAsia="Microsoft JhengHei" w:hAnsiTheme="minorHAnsi" w:cstheme="minorHAnsi"/>
          <w:color w:val="000000"/>
          <w:sz w:val="22"/>
          <w:szCs w:val="22"/>
        </w:rPr>
        <w:t xml:space="preserve"> e</w:t>
      </w:r>
      <w:proofErr w:type="gramEnd"/>
      <w:r w:rsidR="00A32A12">
        <w:rPr>
          <w:rFonts w:asciiTheme="minorHAnsi" w:eastAsia="Microsoft JhengHei" w:hAnsiTheme="minorHAnsi" w:cstheme="minorHAnsi"/>
          <w:color w:val="000000"/>
          <w:sz w:val="22"/>
          <w:szCs w:val="22"/>
        </w:rPr>
        <w:t xml:space="preserve"> 03/2023</w:t>
      </w:r>
      <w:r>
        <w:rPr>
          <w:rFonts w:asciiTheme="minorHAnsi" w:eastAsia="Microsoft JhengHei" w:hAnsiTheme="minorHAnsi" w:cstheme="minorHAnsi"/>
          <w:color w:val="000000"/>
          <w:sz w:val="22"/>
          <w:szCs w:val="22"/>
        </w:rPr>
        <w:t>.</w:t>
      </w:r>
    </w:p>
    <w:p w:rsidR="00053B33" w:rsidRDefault="00053B33">
      <w:pPr>
        <w:pStyle w:val="PargrafodaLista"/>
        <w:ind w:left="0"/>
        <w:jc w:val="both"/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</w:pPr>
    </w:p>
    <w:p w:rsidR="00053B33" w:rsidRDefault="00053B33">
      <w:pPr>
        <w:pStyle w:val="PargrafodaLista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53B33" w:rsidRDefault="00084B8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Convido o 1° Secretário da Mesa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Luis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Carlos Silva Fortes para que proceda à Leitura das indicações de </w:t>
      </w:r>
      <w:r w:rsidR="00A32A12">
        <w:rPr>
          <w:rFonts w:asciiTheme="minorHAnsi" w:eastAsia="Microsoft JhengHei" w:hAnsiTheme="minorHAnsi" w:cstheme="minorHAnsi"/>
          <w:color w:val="000000"/>
          <w:sz w:val="22"/>
          <w:szCs w:val="22"/>
        </w:rPr>
        <w:t>nº 12,13,14,15 e 16/2023</w:t>
      </w:r>
      <w:r w:rsidR="00E75C63">
        <w:rPr>
          <w:rFonts w:asciiTheme="minorHAnsi" w:hAnsiTheme="minorHAnsi" w:cstheme="minorHAnsi"/>
          <w:color w:val="000000"/>
          <w:sz w:val="22"/>
          <w:szCs w:val="22"/>
        </w:rPr>
        <w:t xml:space="preserve"> e Moções de Aplausos nº 02 e 03/2023,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em seguida, passaremos à votação das mesmas, bem como da</w:t>
      </w:r>
      <w:r w:rsidR="00A32A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Ata</w:t>
      </w:r>
      <w:r w:rsidR="00967A9C">
        <w:rPr>
          <w:rFonts w:asciiTheme="minorHAnsi" w:hAnsiTheme="minorHAnsi" w:cstheme="minorHAnsi"/>
          <w:color w:val="000000"/>
          <w:sz w:val="22"/>
          <w:szCs w:val="22"/>
        </w:rPr>
        <w:t xml:space="preserve"> de n° 06</w:t>
      </w:r>
      <w:r w:rsidR="00E75C63">
        <w:rPr>
          <w:rFonts w:asciiTheme="minorHAnsi" w:hAnsiTheme="minorHAnsi" w:cstheme="minorHAnsi"/>
          <w:color w:val="000000"/>
          <w:sz w:val="22"/>
          <w:szCs w:val="22"/>
        </w:rPr>
        <w:t>/2023.</w:t>
      </w:r>
    </w:p>
    <w:p w:rsidR="00E75C63" w:rsidRDefault="00E75C6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75C63" w:rsidRDefault="00E75C6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53B33" w:rsidRDefault="00084B8A">
      <w:pPr>
        <w:ind w:right="397"/>
        <w:jc w:val="both"/>
        <w:rPr>
          <w:rFonts w:asciiTheme="minorHAnsi" w:eastAsia="Microsoft JhengHei" w:hAnsiTheme="minorHAnsi" w:cstheme="minorHAnsi"/>
          <w:b/>
          <w:bCs/>
        </w:rPr>
      </w:pPr>
      <w:r>
        <w:rPr>
          <w:rFonts w:asciiTheme="minorHAnsi" w:eastAsia="Microsoft JhengHei" w:hAnsiTheme="minorHAnsi" w:cstheme="minorHAnsi"/>
          <w:b/>
          <w:bCs/>
        </w:rPr>
        <w:t>EM PRIMEI</w:t>
      </w:r>
      <w:r w:rsidR="00A32A12">
        <w:rPr>
          <w:rFonts w:asciiTheme="minorHAnsi" w:eastAsia="Microsoft JhengHei" w:hAnsiTheme="minorHAnsi" w:cstheme="minorHAnsi"/>
          <w:b/>
          <w:bCs/>
        </w:rPr>
        <w:t>RA AN</w:t>
      </w:r>
      <w:r w:rsidR="00967A9C">
        <w:rPr>
          <w:rFonts w:asciiTheme="minorHAnsi" w:eastAsia="Microsoft JhengHei" w:hAnsiTheme="minorHAnsi" w:cstheme="minorHAnsi"/>
          <w:b/>
          <w:bCs/>
        </w:rPr>
        <w:t>ÁLISE, TEMOS A ATA DE N° 06</w:t>
      </w:r>
      <w:r>
        <w:rPr>
          <w:rFonts w:asciiTheme="minorHAnsi" w:eastAsia="Microsoft JhengHei" w:hAnsiTheme="minorHAnsi" w:cstheme="minorHAnsi"/>
          <w:b/>
          <w:bCs/>
        </w:rPr>
        <w:t>/2023.</w:t>
      </w:r>
    </w:p>
    <w:p w:rsidR="00053B33" w:rsidRDefault="00053B33">
      <w:pPr>
        <w:ind w:right="397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</w:p>
    <w:p w:rsidR="00053B33" w:rsidRDefault="00084B8A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053B33" w:rsidRDefault="00084B8A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053B33" w:rsidRDefault="00084B8A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</w:t>
      </w:r>
    </w:p>
    <w:p w:rsidR="00053B33" w:rsidRDefault="00053B3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Pr="00A32A12" w:rsidRDefault="00084B8A">
      <w:pPr>
        <w:ind w:right="397"/>
        <w:jc w:val="both"/>
        <w:rPr>
          <w:rFonts w:asciiTheme="minorHAnsi" w:hAnsiTheme="minorHAnsi" w:cstheme="minorHAnsi"/>
          <w:b/>
          <w:color w:val="000000"/>
        </w:rPr>
      </w:pPr>
      <w:r w:rsidRPr="00A32A12">
        <w:rPr>
          <w:rFonts w:asciiTheme="minorHAnsi" w:eastAsia="Microsoft JhengHei" w:hAnsiTheme="minorHAnsi" w:cstheme="minorHAnsi"/>
          <w:b/>
        </w:rPr>
        <w:t xml:space="preserve">NA SEQUENCIA, AS INDICAÇÕES </w:t>
      </w:r>
      <w:r w:rsidR="00A32A12" w:rsidRPr="00A32A12">
        <w:rPr>
          <w:rFonts w:asciiTheme="minorHAnsi" w:eastAsia="Microsoft JhengHei" w:hAnsiTheme="minorHAnsi" w:cstheme="minorHAnsi"/>
          <w:b/>
          <w:color w:val="000000"/>
        </w:rPr>
        <w:t>Nº 12,13,14,15 e 16/2023</w:t>
      </w:r>
      <w:r w:rsidR="00A32A12" w:rsidRPr="00A32A12">
        <w:rPr>
          <w:rFonts w:asciiTheme="minorHAnsi" w:eastAsia="Microsoft JhengHei" w:hAnsiTheme="minorHAnsi" w:cstheme="minorHAnsi"/>
          <w:color w:val="000000"/>
        </w:rPr>
        <w:t xml:space="preserve"> </w:t>
      </w:r>
    </w:p>
    <w:p w:rsidR="00053B33" w:rsidRDefault="00053B33">
      <w:pPr>
        <w:ind w:right="39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53B33" w:rsidRDefault="00084B8A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053B33" w:rsidRDefault="00084B8A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053B33" w:rsidRDefault="00084B8A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</w:t>
      </w:r>
    </w:p>
    <w:p w:rsidR="00053B33" w:rsidRDefault="00053B33">
      <w:pPr>
        <w:ind w:right="39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75C63" w:rsidRDefault="00E75C63" w:rsidP="00E75C63">
      <w:pPr>
        <w:ind w:right="39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Microsoft JhengHei" w:hAnsiTheme="minorHAnsi" w:cstheme="minorHAnsi"/>
          <w:b/>
        </w:rPr>
        <w:t xml:space="preserve">NA SEQUENCIA, A MOÇÃO DE APLAUSO </w:t>
      </w:r>
      <w:r w:rsidRPr="00A32A12">
        <w:rPr>
          <w:rFonts w:asciiTheme="minorHAnsi" w:eastAsia="Microsoft JhengHei" w:hAnsiTheme="minorHAnsi" w:cstheme="minorHAnsi"/>
          <w:b/>
          <w:color w:val="000000"/>
        </w:rPr>
        <w:t xml:space="preserve">Nº </w:t>
      </w:r>
      <w:r>
        <w:rPr>
          <w:rFonts w:asciiTheme="minorHAnsi" w:eastAsia="Microsoft JhengHei" w:hAnsiTheme="minorHAnsi" w:cstheme="minorHAnsi"/>
          <w:b/>
          <w:color w:val="000000"/>
        </w:rPr>
        <w:t xml:space="preserve">02/2023 </w:t>
      </w:r>
    </w:p>
    <w:p w:rsidR="00AA3547" w:rsidRDefault="00AA3547" w:rsidP="00E75C6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E75C63" w:rsidRDefault="00E75C63" w:rsidP="00E75C6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E75C63" w:rsidRDefault="00E75C63" w:rsidP="00E75C6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E75C63" w:rsidRDefault="00E75C63" w:rsidP="00E75C6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</w:t>
      </w:r>
    </w:p>
    <w:p w:rsidR="00053B33" w:rsidRDefault="00053B3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E75C63" w:rsidRPr="00A32A12" w:rsidRDefault="00E75C63" w:rsidP="00E75C63">
      <w:pPr>
        <w:ind w:right="397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eastAsia="Microsoft JhengHei" w:hAnsiTheme="minorHAnsi" w:cstheme="minorHAnsi"/>
          <w:b/>
        </w:rPr>
        <w:t xml:space="preserve">NA SEQUENCIA, A MOÇÃO DE APLAUSO </w:t>
      </w:r>
      <w:r w:rsidRPr="00A32A12">
        <w:rPr>
          <w:rFonts w:asciiTheme="minorHAnsi" w:eastAsia="Microsoft JhengHei" w:hAnsiTheme="minorHAnsi" w:cstheme="minorHAnsi"/>
          <w:b/>
          <w:color w:val="000000"/>
        </w:rPr>
        <w:t>Nº</w:t>
      </w:r>
      <w:r>
        <w:rPr>
          <w:rFonts w:asciiTheme="minorHAnsi" w:eastAsia="Microsoft JhengHei" w:hAnsiTheme="minorHAnsi" w:cstheme="minorHAnsi"/>
          <w:b/>
          <w:color w:val="000000"/>
        </w:rPr>
        <w:t xml:space="preserve"> 03</w:t>
      </w:r>
      <w:r w:rsidRPr="00A32A12">
        <w:rPr>
          <w:rFonts w:asciiTheme="minorHAnsi" w:eastAsia="Microsoft JhengHei" w:hAnsiTheme="minorHAnsi" w:cstheme="minorHAnsi"/>
          <w:b/>
          <w:color w:val="000000"/>
        </w:rPr>
        <w:t>/2023</w:t>
      </w:r>
      <w:r w:rsidRPr="00A32A12">
        <w:rPr>
          <w:rFonts w:asciiTheme="minorHAnsi" w:eastAsia="Microsoft JhengHei" w:hAnsiTheme="minorHAnsi" w:cstheme="minorHAnsi"/>
          <w:color w:val="000000"/>
        </w:rPr>
        <w:t xml:space="preserve"> </w:t>
      </w:r>
    </w:p>
    <w:p w:rsidR="00AA3547" w:rsidRDefault="00AA3547" w:rsidP="00E75C6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E75C63" w:rsidRDefault="00E75C63" w:rsidP="00E75C6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E75C63" w:rsidRDefault="00E75C63" w:rsidP="00E75C6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E75C63" w:rsidRDefault="00E75C63" w:rsidP="00E75C63">
      <w:pPr>
        <w:ind w:right="397"/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</w:t>
      </w:r>
    </w:p>
    <w:p w:rsidR="00053B33" w:rsidRDefault="00053B33">
      <w:pPr>
        <w:ind w:right="397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</w:p>
    <w:p w:rsidR="00377734" w:rsidRDefault="00377734">
      <w:pPr>
        <w:ind w:right="397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</w:p>
    <w:p w:rsidR="00912B41" w:rsidRDefault="00912B41">
      <w:pPr>
        <w:ind w:right="397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</w:p>
    <w:p w:rsidR="00912B41" w:rsidRDefault="00912B41">
      <w:pPr>
        <w:ind w:right="397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</w:p>
    <w:p w:rsidR="00912B41" w:rsidRDefault="00912B41">
      <w:pPr>
        <w:ind w:right="397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</w:p>
    <w:p w:rsidR="00912B41" w:rsidRDefault="00912B41">
      <w:pPr>
        <w:ind w:right="397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</w:p>
    <w:p w:rsidR="00053B33" w:rsidRDefault="00084B8A">
      <w:pPr>
        <w:ind w:right="397"/>
        <w:rPr>
          <w:rFonts w:asciiTheme="minorHAnsi" w:eastAsia="Microsoft JhengHe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  <w:u w:val="single"/>
        </w:rPr>
        <w:t>GRANDE EXPEDIENTE</w:t>
      </w:r>
    </w:p>
    <w:p w:rsidR="00053B33" w:rsidRDefault="00053B33">
      <w:pPr>
        <w:pStyle w:val="PargrafodaLista"/>
        <w:ind w:right="397"/>
        <w:jc w:val="both"/>
        <w:rPr>
          <w:rFonts w:asciiTheme="minorHAnsi" w:eastAsia="Microsoft JhengHei" w:hAnsiTheme="minorHAnsi" w:cstheme="minorHAnsi"/>
          <w:color w:val="000000"/>
          <w:sz w:val="22"/>
          <w:szCs w:val="22"/>
        </w:rPr>
      </w:pPr>
    </w:p>
    <w:p w:rsidR="00053B33" w:rsidRDefault="00084B8A">
      <w:pPr>
        <w:ind w:right="397"/>
        <w:jc w:val="both"/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  <w:t xml:space="preserve">ORADORES INSCRITOS: </w:t>
      </w:r>
    </w:p>
    <w:p w:rsidR="00053B33" w:rsidRDefault="00053B33">
      <w:pPr>
        <w:ind w:right="397"/>
        <w:jc w:val="both"/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</w:pPr>
    </w:p>
    <w:p w:rsidR="00053B33" w:rsidRDefault="00084B8A">
      <w:pPr>
        <w:ind w:right="397"/>
        <w:jc w:val="both"/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  <w:t xml:space="preserve">LEONARDO MILANI </w:t>
      </w:r>
      <w:proofErr w:type="gramStart"/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  <w:t>SECKLER  (</w:t>
      </w:r>
      <w:proofErr w:type="gramEnd"/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  <w:t>7 min + 3 de líder)</w:t>
      </w:r>
    </w:p>
    <w:p w:rsidR="00E75C63" w:rsidRDefault="00E75C63" w:rsidP="00E75C63">
      <w:pPr>
        <w:ind w:right="397"/>
        <w:jc w:val="both"/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  <w:t xml:space="preserve">JANIO GUILHERME BARREA </w:t>
      </w:r>
      <w:proofErr w:type="gramStart"/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  <w:t>QUEIROZ  (</w:t>
      </w:r>
      <w:proofErr w:type="gramEnd"/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  <w:t>7 min + 3 de líder)</w:t>
      </w:r>
    </w:p>
    <w:p w:rsidR="00E75C63" w:rsidRDefault="00E75C63" w:rsidP="00E75C63">
      <w:pPr>
        <w:ind w:right="397"/>
        <w:jc w:val="both"/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Microsoft JhengHei" w:hAnsiTheme="minorHAnsi" w:cstheme="minorHAnsi"/>
          <w:b/>
          <w:color w:val="000000"/>
          <w:sz w:val="22"/>
          <w:szCs w:val="22"/>
        </w:rPr>
        <w:t>JULIO GONCHOROSKI (7 min + 3 de líder)</w:t>
      </w:r>
    </w:p>
    <w:p w:rsidR="00053B33" w:rsidRDefault="00053B33">
      <w:pPr>
        <w:pStyle w:val="PargrafodaLista"/>
        <w:ind w:left="0" w:right="397"/>
        <w:jc w:val="both"/>
        <w:rPr>
          <w:rFonts w:asciiTheme="minorHAnsi" w:eastAsia="Microsoft JhengHei" w:hAnsiTheme="minorHAnsi" w:cstheme="minorHAnsi"/>
          <w:color w:val="000000"/>
          <w:sz w:val="22"/>
          <w:szCs w:val="22"/>
        </w:rPr>
      </w:pPr>
    </w:p>
    <w:p w:rsidR="00053B33" w:rsidRDefault="00053B33">
      <w:pPr>
        <w:pStyle w:val="PargrafodaLista"/>
        <w:ind w:left="0" w:right="397"/>
        <w:jc w:val="both"/>
        <w:rPr>
          <w:rFonts w:asciiTheme="minorHAnsi" w:eastAsia="Microsoft JhengHei" w:hAnsiTheme="minorHAnsi" w:cstheme="minorHAnsi"/>
          <w:color w:val="000000"/>
          <w:sz w:val="22"/>
          <w:szCs w:val="22"/>
        </w:rPr>
      </w:pPr>
    </w:p>
    <w:p w:rsidR="00053B33" w:rsidRDefault="00084B8A">
      <w:pPr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Microsoft JhengHei" w:hAnsiTheme="minorHAnsi" w:cstheme="minorHAnsi"/>
          <w:b/>
          <w:bCs/>
          <w:sz w:val="22"/>
          <w:szCs w:val="22"/>
          <w:u w:val="single"/>
        </w:rPr>
        <w:t xml:space="preserve">ORDEM DO DIA 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  <w:u w:val="single"/>
        </w:rPr>
      </w:pPr>
    </w:p>
    <w:p w:rsidR="00053B33" w:rsidRDefault="00053B33">
      <w:pPr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  <w:u w:val="single"/>
        </w:rPr>
      </w:pPr>
    </w:p>
    <w:p w:rsidR="00053B33" w:rsidRDefault="00084B8A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b/>
          <w:bCs/>
          <w:caps/>
          <w:lang w:eastAsia="en-US"/>
        </w:rPr>
        <w:t>Projeto de LeI nº.</w:t>
      </w:r>
      <w:r w:rsidR="00492AE3">
        <w:rPr>
          <w:rFonts w:asciiTheme="minorHAnsi" w:eastAsia="Calibri" w:hAnsiTheme="minorHAnsi" w:cstheme="minorHAnsi"/>
          <w:b/>
          <w:bCs/>
          <w:lang w:eastAsia="en-US"/>
        </w:rPr>
        <w:t xml:space="preserve"> 29</w:t>
      </w:r>
      <w:r>
        <w:rPr>
          <w:rFonts w:asciiTheme="minorHAnsi" w:eastAsia="Calibri" w:hAnsiTheme="minorHAnsi" w:cstheme="minorHAnsi"/>
          <w:b/>
          <w:bCs/>
          <w:lang w:eastAsia="en-US"/>
        </w:rPr>
        <w:t>/2023</w:t>
      </w:r>
    </w:p>
    <w:p w:rsidR="00492AE3" w:rsidRDefault="00492AE3" w:rsidP="00492AE3">
      <w:pPr>
        <w:rPr>
          <w:b/>
        </w:rPr>
      </w:pPr>
    </w:p>
    <w:p w:rsidR="00492AE3" w:rsidRDefault="00492AE3" w:rsidP="00492AE3">
      <w:pPr>
        <w:ind w:left="3960" w:right="-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AUTORIZA O PODER EXECUTIVO MUNICIPAL ABRIR CRÉDITO ADICIONAL ESPECIAL PARA INCLUIR CONTAS ORÇAMENTÁRIAS DE DESPESA E FONTES DE RECURSO NO ORÇAMENTO MUNICIPAL, E DÁ OUTRAS PROVIDÊNCIAS.</w:t>
      </w:r>
    </w:p>
    <w:p w:rsidR="00053B33" w:rsidRDefault="00053B33">
      <w:pPr>
        <w:rPr>
          <w:rFonts w:asciiTheme="minorHAnsi" w:hAnsiTheme="minorHAnsi" w:cstheme="minorHAnsi"/>
          <w:b/>
        </w:rPr>
      </w:pPr>
    </w:p>
    <w:p w:rsidR="00053B33" w:rsidRDefault="00053B33">
      <w:pPr>
        <w:rPr>
          <w:rFonts w:asciiTheme="minorHAnsi" w:hAnsiTheme="minorHAnsi" w:cstheme="minorHAnsi"/>
          <w:b/>
        </w:rPr>
      </w:pP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  <w:u w:val="single"/>
        </w:rPr>
      </w:pPr>
    </w:p>
    <w:p w:rsidR="00053B33" w:rsidRDefault="00053B33">
      <w:pPr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  <w:u w:val="single"/>
        </w:rPr>
      </w:pPr>
    </w:p>
    <w:p w:rsidR="00053B33" w:rsidRDefault="00084B8A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b/>
          <w:bCs/>
          <w:caps/>
          <w:lang w:eastAsia="en-US"/>
        </w:rPr>
        <w:t xml:space="preserve">Projeto de LeI nº </w:t>
      </w:r>
      <w:r w:rsidR="00492AE3">
        <w:rPr>
          <w:rFonts w:asciiTheme="minorHAnsi" w:eastAsia="Calibri" w:hAnsiTheme="minorHAnsi" w:cstheme="minorHAnsi"/>
          <w:b/>
          <w:bCs/>
          <w:lang w:eastAsia="en-US"/>
        </w:rPr>
        <w:t>30</w:t>
      </w:r>
      <w:r>
        <w:rPr>
          <w:rFonts w:asciiTheme="minorHAnsi" w:eastAsia="Calibri" w:hAnsiTheme="minorHAnsi" w:cstheme="minorHAnsi"/>
          <w:b/>
          <w:bCs/>
          <w:lang w:eastAsia="en-US"/>
        </w:rPr>
        <w:t>/2023</w:t>
      </w:r>
    </w:p>
    <w:p w:rsidR="00492AE3" w:rsidRDefault="00492AE3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:rsidR="00492AE3" w:rsidRDefault="00492AE3" w:rsidP="00492AE3">
      <w:pPr>
        <w:ind w:left="3960" w:right="-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AUTORIZA O PODER EXECUTIVO MUNICIPAL ABRIR CRÉDITO ADICIONAL ESPECIAL PARA INCLUIR CONTAS ORÇAMENTÁRIAS DE DESPESA E FONTES DE RECURSO NO ORÇAMENTO MUNICIPAL, E DÁ OUTRAS PROVIDÊNCIAS.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  <w:u w:val="single"/>
        </w:rPr>
      </w:pP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492AE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MUNICIPAL N° 31</w:t>
      </w:r>
      <w:r w:rsidR="00084B8A">
        <w:rPr>
          <w:rFonts w:asciiTheme="minorHAnsi" w:hAnsiTheme="minorHAnsi" w:cstheme="minorHAnsi"/>
          <w:b/>
        </w:rPr>
        <w:t>/2023</w:t>
      </w:r>
    </w:p>
    <w:p w:rsidR="00053B33" w:rsidRDefault="00053B33">
      <w:pPr>
        <w:ind w:left="5016"/>
        <w:jc w:val="both"/>
        <w:rPr>
          <w:rFonts w:asciiTheme="minorHAnsi" w:hAnsiTheme="minorHAnsi" w:cstheme="minorHAnsi"/>
          <w:b/>
          <w:i/>
        </w:rPr>
      </w:pPr>
    </w:p>
    <w:p w:rsidR="00492AE3" w:rsidRDefault="00492AE3" w:rsidP="00492AE3">
      <w:pPr>
        <w:ind w:left="3960" w:right="-3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AUTORIZA O PODER EXECUTIVO MUNICIPAL ABRIR CRÉDITO ADICIONAL ESPECIAL PARA INCLUIR CONTAS ORÇAMENTÁRIAS DE DESPESA NO ORÇAMENTO MUNICIPAL, E DÁ OUTRAS PROVIDÊNCIAS.</w:t>
      </w:r>
    </w:p>
    <w:p w:rsidR="00053B33" w:rsidRDefault="00053B33">
      <w:pPr>
        <w:ind w:left="1843"/>
        <w:jc w:val="both"/>
        <w:rPr>
          <w:rFonts w:asciiTheme="minorHAnsi" w:hAnsiTheme="minorHAnsi" w:cstheme="minorHAnsi"/>
          <w:b/>
        </w:rPr>
      </w:pPr>
    </w:p>
    <w:p w:rsidR="00053B33" w:rsidRDefault="00053B33">
      <w:pPr>
        <w:ind w:left="1843"/>
        <w:jc w:val="both"/>
        <w:rPr>
          <w:rFonts w:asciiTheme="minorHAnsi" w:hAnsiTheme="minorHAnsi" w:cstheme="minorHAnsi"/>
          <w:b/>
        </w:rPr>
      </w:pP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84B8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MUN</w:t>
      </w:r>
      <w:r w:rsidR="00492AE3">
        <w:rPr>
          <w:rFonts w:asciiTheme="minorHAnsi" w:hAnsiTheme="minorHAnsi" w:cstheme="minorHAnsi"/>
          <w:b/>
        </w:rPr>
        <w:t>ICIPAL N° 32</w:t>
      </w:r>
      <w:r>
        <w:rPr>
          <w:rFonts w:asciiTheme="minorHAnsi" w:hAnsiTheme="minorHAnsi" w:cstheme="minorHAnsi"/>
          <w:b/>
        </w:rPr>
        <w:t xml:space="preserve">/2023 </w:t>
      </w:r>
    </w:p>
    <w:p w:rsidR="00053B33" w:rsidRDefault="00053B33">
      <w:pPr>
        <w:ind w:left="5016"/>
        <w:rPr>
          <w:rFonts w:asciiTheme="minorHAnsi" w:hAnsiTheme="minorHAnsi" w:cstheme="minorHAnsi"/>
          <w:b/>
          <w:i/>
        </w:rPr>
      </w:pPr>
    </w:p>
    <w:p w:rsidR="00492AE3" w:rsidRDefault="00492AE3" w:rsidP="00492AE3">
      <w:pPr>
        <w:ind w:left="2967"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ALTERA DISPOSITIVOS DA LEI MUNICIPAL Nº 1.779, DE 16 DE DEZEMBRO DE 1999, QUE INSTITUI O CÓDIGO DE MEIO AMBIENTE E DE POSTURAS DO MUNICÍPIO DE SEBERI, E DÁ OUTRAS PROVIDÊNCIAS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MANIFESTE.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53B33">
      <w:pPr>
        <w:jc w:val="both"/>
        <w:rPr>
          <w:rFonts w:asciiTheme="minorHAnsi" w:hAnsiTheme="minorHAnsi" w:cstheme="minorHAnsi"/>
          <w:b/>
        </w:rPr>
      </w:pPr>
    </w:p>
    <w:p w:rsidR="00053B33" w:rsidRDefault="00492AE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MUNICIPAL N° 33</w:t>
      </w:r>
      <w:r w:rsidR="00084B8A">
        <w:rPr>
          <w:rFonts w:asciiTheme="minorHAnsi" w:hAnsiTheme="minorHAnsi" w:cstheme="minorHAnsi"/>
          <w:b/>
        </w:rPr>
        <w:t xml:space="preserve">/2023 </w:t>
      </w:r>
    </w:p>
    <w:p w:rsidR="00053B33" w:rsidRDefault="00053B33">
      <w:pPr>
        <w:rPr>
          <w:rFonts w:asciiTheme="minorHAnsi" w:hAnsiTheme="minorHAnsi" w:cstheme="minorHAnsi"/>
          <w:b/>
          <w:i/>
        </w:rPr>
      </w:pPr>
    </w:p>
    <w:p w:rsidR="00492AE3" w:rsidRDefault="00492AE3" w:rsidP="00492AE3">
      <w:pPr>
        <w:ind w:left="141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AUTORIZA O PODER EXECUTIVO MUNICIPAL A PROCEDER NA </w:t>
      </w:r>
      <w:r>
        <w:rPr>
          <w:rFonts w:asciiTheme="minorHAnsi" w:hAnsiTheme="minorHAnsi" w:cstheme="minorHAnsi"/>
          <w:b/>
        </w:rPr>
        <w:t>DIVISÃO E EXTINÇÃO PARCIAL DE CONDOMINIO URBANO</w:t>
      </w:r>
      <w:r>
        <w:rPr>
          <w:rFonts w:ascii="Calibri" w:hAnsi="Calibri" w:cs="Calibri"/>
          <w:b/>
        </w:rPr>
        <w:t>, E DÁ OUTRAS PROVIDÊNCIAS.</w:t>
      </w:r>
    </w:p>
    <w:p w:rsidR="00053B33" w:rsidRDefault="00053B33">
      <w:pPr>
        <w:ind w:left="1843"/>
        <w:jc w:val="both"/>
        <w:rPr>
          <w:rFonts w:asciiTheme="minorHAnsi" w:hAnsiTheme="minorHAnsi" w:cstheme="minorHAnsi"/>
          <w:b/>
        </w:rPr>
      </w:pP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MANIFESTE.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492AE3" w:rsidRPr="00492AE3" w:rsidRDefault="00492AE3" w:rsidP="00492AE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DO LEGISLATIVO N° 05</w:t>
      </w:r>
      <w:r w:rsidR="00084B8A">
        <w:rPr>
          <w:rFonts w:asciiTheme="minorHAnsi" w:hAnsiTheme="minorHAnsi" w:cstheme="minorHAnsi"/>
          <w:b/>
        </w:rPr>
        <w:t xml:space="preserve">/2023 </w:t>
      </w:r>
    </w:p>
    <w:p w:rsidR="00492AE3" w:rsidRPr="00492AE3" w:rsidRDefault="00492AE3" w:rsidP="00492AE3">
      <w:pPr>
        <w:rPr>
          <w:rFonts w:eastAsia="Segoe UI"/>
          <w:b/>
          <w:bCs/>
          <w:color w:val="000000"/>
          <w:lang w:bidi="ar"/>
        </w:rPr>
      </w:pPr>
    </w:p>
    <w:p w:rsidR="00492AE3" w:rsidRPr="00492AE3" w:rsidRDefault="00492AE3" w:rsidP="00492AE3">
      <w:pPr>
        <w:ind w:left="340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2AE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“DISPÕE SOBRE O HORÁRIO DE FUNCIONAMENTO DO COMÉRCIO E ATIVIDADES DE PRESTAÇÃO DE SERVIÇOS AOS FERIADOS NO MUNICÍPIO DE SEBERI E DÁ OUTRAS PROVIDÊNCIAS”</w:t>
      </w:r>
    </w:p>
    <w:p w:rsidR="00053B33" w:rsidRDefault="00053B33">
      <w:pPr>
        <w:ind w:leftChars="800" w:left="1920"/>
        <w:jc w:val="both"/>
        <w:rPr>
          <w:rFonts w:ascii="Calibri" w:hAnsi="Calibri" w:cs="Calibri"/>
          <w:b/>
          <w:sz w:val="23"/>
          <w:szCs w:val="23"/>
        </w:rPr>
      </w:pPr>
    </w:p>
    <w:p w:rsidR="00053B33" w:rsidRDefault="00053B33">
      <w:pPr>
        <w:jc w:val="both"/>
        <w:rPr>
          <w:rFonts w:ascii="Calibri" w:hAnsi="Calibri" w:cs="Calibri"/>
          <w:b/>
          <w:sz w:val="23"/>
          <w:szCs w:val="23"/>
        </w:rPr>
      </w:pP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MANIFESTE.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84B8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912B41" w:rsidRDefault="00912B41">
      <w:pPr>
        <w:jc w:val="both"/>
        <w:rPr>
          <w:rFonts w:asciiTheme="minorHAnsi" w:hAnsiTheme="minorHAnsi" w:cstheme="minorHAnsi"/>
          <w:b/>
        </w:rPr>
      </w:pPr>
    </w:p>
    <w:p w:rsidR="00912B41" w:rsidRDefault="00912B41">
      <w:pPr>
        <w:jc w:val="both"/>
        <w:rPr>
          <w:rFonts w:asciiTheme="minorHAnsi" w:hAnsiTheme="minorHAnsi" w:cstheme="minorHAnsi"/>
          <w:b/>
        </w:rPr>
      </w:pPr>
    </w:p>
    <w:p w:rsidR="00967A9C" w:rsidRDefault="00967A9C">
      <w:pPr>
        <w:jc w:val="both"/>
        <w:rPr>
          <w:rFonts w:asciiTheme="minorHAnsi" w:hAnsiTheme="minorHAnsi" w:cstheme="minorHAnsi"/>
          <w:b/>
        </w:rPr>
      </w:pPr>
    </w:p>
    <w:p w:rsidR="00967A9C" w:rsidRDefault="00967A9C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912B41" w:rsidRDefault="00912B41">
      <w:pPr>
        <w:jc w:val="both"/>
        <w:rPr>
          <w:rFonts w:asciiTheme="minorHAnsi" w:hAnsiTheme="minorHAnsi" w:cstheme="minorHAnsi"/>
          <w:b/>
        </w:rPr>
      </w:pPr>
    </w:p>
    <w:p w:rsidR="00053B33" w:rsidRDefault="00053B33">
      <w:pPr>
        <w:rPr>
          <w:rFonts w:asciiTheme="minorHAnsi" w:hAnsiTheme="minorHAnsi" w:cstheme="minorHAnsi"/>
          <w:b/>
          <w:i/>
        </w:rPr>
      </w:pPr>
    </w:p>
    <w:p w:rsidR="00053B33" w:rsidRDefault="00084B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PROJETO DE </w:t>
      </w:r>
      <w:r w:rsidR="00912B41">
        <w:rPr>
          <w:rFonts w:ascii="Calibri" w:hAnsi="Calibri"/>
          <w:b/>
        </w:rPr>
        <w:t>RESOLUÇÃO DA MESA DIRETORA Nº 01</w:t>
      </w:r>
      <w:r>
        <w:rPr>
          <w:rFonts w:ascii="Calibri" w:hAnsi="Calibri"/>
          <w:b/>
        </w:rPr>
        <w:t>/2023</w:t>
      </w:r>
    </w:p>
    <w:p w:rsidR="00053B33" w:rsidRDefault="00053B33">
      <w:pPr>
        <w:jc w:val="both"/>
        <w:rPr>
          <w:rFonts w:ascii="Calibri" w:hAnsi="Calibri"/>
          <w:b/>
        </w:rPr>
      </w:pPr>
    </w:p>
    <w:p w:rsidR="00053B33" w:rsidRDefault="00053B33">
      <w:pPr>
        <w:ind w:left="5016"/>
        <w:jc w:val="both"/>
        <w:rPr>
          <w:rFonts w:ascii="Calibri" w:hAnsi="Calibri"/>
          <w:i/>
        </w:rPr>
      </w:pPr>
    </w:p>
    <w:p w:rsidR="00912B41" w:rsidRPr="00912B41" w:rsidRDefault="00912B41" w:rsidP="00912B41">
      <w:pPr>
        <w:ind w:leftChars="1800" w:left="4320"/>
        <w:jc w:val="both"/>
        <w:rPr>
          <w:rFonts w:asciiTheme="minorHAnsi" w:hAnsiTheme="minorHAnsi" w:cstheme="minorHAnsi"/>
          <w:b/>
        </w:rPr>
      </w:pPr>
      <w:r w:rsidRPr="00912B41">
        <w:rPr>
          <w:rFonts w:asciiTheme="minorHAnsi" w:hAnsiTheme="minorHAnsi" w:cstheme="minorHAnsi"/>
          <w:b/>
        </w:rPr>
        <w:t xml:space="preserve">Dispõe sobre prazos e procedimentos para protocolo de indicações, moções e projetos de lei, em caráter complementar ao disposto no Regimento Interno da Câmara Municipal de Vereadores de </w:t>
      </w:r>
      <w:proofErr w:type="spellStart"/>
      <w:r w:rsidRPr="00912B41">
        <w:rPr>
          <w:rFonts w:asciiTheme="minorHAnsi" w:hAnsiTheme="minorHAnsi" w:cstheme="minorHAnsi"/>
          <w:b/>
        </w:rPr>
        <w:t>Seberi</w:t>
      </w:r>
      <w:proofErr w:type="spellEnd"/>
      <w:r w:rsidRPr="00912B41">
        <w:rPr>
          <w:rFonts w:asciiTheme="minorHAnsi" w:hAnsiTheme="minorHAnsi" w:cstheme="minorHAnsi"/>
          <w:b/>
        </w:rPr>
        <w:t>.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DISCUSSÃO.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EM VOTAÇÃO.</w:t>
      </w:r>
    </w:p>
    <w:p w:rsidR="00053B33" w:rsidRDefault="00084B8A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Cs/>
          <w:sz w:val="22"/>
          <w:szCs w:val="22"/>
        </w:rPr>
        <w:t>QUEM CONCORDA PERMANEÇA COMO ESTÁ E QUEM DISCORDA QUE SE MANIFESTE.</w:t>
      </w: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53B33">
      <w:pPr>
        <w:jc w:val="both"/>
        <w:rPr>
          <w:rFonts w:asciiTheme="minorHAnsi" w:eastAsia="Microsoft JhengHei" w:hAnsiTheme="minorHAnsi" w:cstheme="minorHAnsi"/>
          <w:bCs/>
          <w:sz w:val="22"/>
          <w:szCs w:val="22"/>
        </w:rPr>
      </w:pPr>
    </w:p>
    <w:p w:rsidR="00053B33" w:rsidRDefault="00084B8A">
      <w:pPr>
        <w:ind w:right="3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Considerações finais... (PRONUNCIA DE ORADORES INSCRITOS CASO QUEIRAM FAZER USO DA PALAVRA).</w:t>
      </w:r>
    </w:p>
    <w:p w:rsidR="00053B33" w:rsidRDefault="00053B33">
      <w:pPr>
        <w:ind w:right="385"/>
        <w:jc w:val="both"/>
        <w:rPr>
          <w:rFonts w:asciiTheme="minorHAnsi" w:hAnsiTheme="minorHAnsi" w:cstheme="minorHAnsi"/>
          <w:sz w:val="22"/>
          <w:szCs w:val="22"/>
        </w:rPr>
      </w:pPr>
    </w:p>
    <w:p w:rsidR="00053B33" w:rsidRDefault="00084B8A">
      <w:pPr>
        <w:ind w:firstLine="709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  <w:r>
        <w:rPr>
          <w:rFonts w:asciiTheme="minorHAnsi" w:eastAsia="Microsoft JhengHei" w:hAnsiTheme="minorHAnsi" w:cstheme="minorHAnsi"/>
          <w:b/>
          <w:bCs/>
          <w:sz w:val="22"/>
          <w:szCs w:val="22"/>
        </w:rPr>
        <w:t>AGRADECENDO A PRESENÇA DE TODOS E A PROTEÇÃO DE DEUS, DAMOS POR ENCERRADO OS TRABALHOS DA PRESENTE SESSÃO ORDINÁRIA.</w:t>
      </w:r>
    </w:p>
    <w:p w:rsidR="00053B33" w:rsidRDefault="00053B33">
      <w:pPr>
        <w:ind w:firstLine="709"/>
        <w:jc w:val="both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</w:p>
    <w:p w:rsidR="00053B33" w:rsidRDefault="00053B33">
      <w:pPr>
        <w:rPr>
          <w:rFonts w:ascii="Calibri" w:hAnsi="Calibri" w:cs="Calibri"/>
          <w:sz w:val="22"/>
          <w:szCs w:val="22"/>
        </w:rPr>
      </w:pPr>
    </w:p>
    <w:sectPr w:rsidR="00053B3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7C"/>
    <w:multiLevelType w:val="multilevel"/>
    <w:tmpl w:val="0927427C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28F4B68"/>
    <w:multiLevelType w:val="multilevel"/>
    <w:tmpl w:val="328F4B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D4647"/>
    <w:rsid w:val="00003C10"/>
    <w:rsid w:val="00007BFB"/>
    <w:rsid w:val="00050064"/>
    <w:rsid w:val="00053B33"/>
    <w:rsid w:val="000749ED"/>
    <w:rsid w:val="0008286A"/>
    <w:rsid w:val="00084B8A"/>
    <w:rsid w:val="00090E0F"/>
    <w:rsid w:val="000A01EE"/>
    <w:rsid w:val="000D0E8D"/>
    <w:rsid w:val="00135CD0"/>
    <w:rsid w:val="001847DE"/>
    <w:rsid w:val="00187545"/>
    <w:rsid w:val="00216BDC"/>
    <w:rsid w:val="00225855"/>
    <w:rsid w:val="00252488"/>
    <w:rsid w:val="002958BF"/>
    <w:rsid w:val="002B0576"/>
    <w:rsid w:val="002C2E53"/>
    <w:rsid w:val="002C5552"/>
    <w:rsid w:val="00340DFB"/>
    <w:rsid w:val="00366A25"/>
    <w:rsid w:val="00377734"/>
    <w:rsid w:val="00381527"/>
    <w:rsid w:val="003A5D44"/>
    <w:rsid w:val="003D6548"/>
    <w:rsid w:val="003F0A50"/>
    <w:rsid w:val="004524E3"/>
    <w:rsid w:val="00492AE3"/>
    <w:rsid w:val="004F73CB"/>
    <w:rsid w:val="00547DB9"/>
    <w:rsid w:val="005B2C25"/>
    <w:rsid w:val="005F3AD7"/>
    <w:rsid w:val="005F5832"/>
    <w:rsid w:val="00621C1F"/>
    <w:rsid w:val="00671AFC"/>
    <w:rsid w:val="006938D4"/>
    <w:rsid w:val="006E472C"/>
    <w:rsid w:val="006E5401"/>
    <w:rsid w:val="006E54CE"/>
    <w:rsid w:val="007236B3"/>
    <w:rsid w:val="00727506"/>
    <w:rsid w:val="00760B9B"/>
    <w:rsid w:val="00760D19"/>
    <w:rsid w:val="00771ADE"/>
    <w:rsid w:val="007768ED"/>
    <w:rsid w:val="008124AF"/>
    <w:rsid w:val="00814419"/>
    <w:rsid w:val="00862C41"/>
    <w:rsid w:val="00894321"/>
    <w:rsid w:val="008A414A"/>
    <w:rsid w:val="00912B41"/>
    <w:rsid w:val="0091523D"/>
    <w:rsid w:val="00967A9C"/>
    <w:rsid w:val="00973450"/>
    <w:rsid w:val="00981059"/>
    <w:rsid w:val="00A32A12"/>
    <w:rsid w:val="00A40FCE"/>
    <w:rsid w:val="00A429CC"/>
    <w:rsid w:val="00AA3547"/>
    <w:rsid w:val="00AB412F"/>
    <w:rsid w:val="00AD7B80"/>
    <w:rsid w:val="00B176C9"/>
    <w:rsid w:val="00B43BC8"/>
    <w:rsid w:val="00CE45A9"/>
    <w:rsid w:val="00D142AF"/>
    <w:rsid w:val="00D175FC"/>
    <w:rsid w:val="00D177E4"/>
    <w:rsid w:val="00D87068"/>
    <w:rsid w:val="00DE6799"/>
    <w:rsid w:val="00DF1D5F"/>
    <w:rsid w:val="00E05D19"/>
    <w:rsid w:val="00E214E7"/>
    <w:rsid w:val="00E75C63"/>
    <w:rsid w:val="00E874CB"/>
    <w:rsid w:val="00F60552"/>
    <w:rsid w:val="00FA7908"/>
    <w:rsid w:val="00FD7486"/>
    <w:rsid w:val="0F0D4647"/>
    <w:rsid w:val="0F22308F"/>
    <w:rsid w:val="17874C05"/>
    <w:rsid w:val="2EA773D8"/>
    <w:rsid w:val="60292E0A"/>
    <w:rsid w:val="66AF3EFA"/>
    <w:rsid w:val="6A141AAB"/>
    <w:rsid w:val="6A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2D9CC3-C64D-4F09-9617-741E0737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ind w:left="3402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nhideWhenUsed/>
    <w:qFormat/>
    <w:pPr>
      <w:jc w:val="center"/>
    </w:pPr>
    <w:rPr>
      <w:b/>
      <w:sz w:val="28"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ind w:firstLine="1980"/>
      <w:jc w:val="both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qFormat/>
    <w:rPr>
      <w:b/>
      <w:sz w:val="24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pPr>
      <w:suppressAutoHyphens/>
      <w:ind w:left="2268"/>
      <w:jc w:val="both"/>
    </w:pPr>
    <w:rPr>
      <w:rFonts w:ascii="Arial" w:eastAsiaTheme="minorHAnsi" w:hAnsi="Arial" w:cstheme="minorBidi"/>
      <w:iCs/>
      <w:color w:val="404040" w:themeColor="text1" w:themeTint="BF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Arial" w:eastAsiaTheme="minorHAnsi" w:hAnsi="Arial" w:cstheme="minorBidi"/>
      <w:iCs/>
      <w:color w:val="404040" w:themeColor="text1" w:themeTint="B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2023-04-17T18:29:00Z</cp:lastPrinted>
  <dcterms:created xsi:type="dcterms:W3CDTF">2023-04-17T14:12:00Z</dcterms:created>
  <dcterms:modified xsi:type="dcterms:W3CDTF">2023-04-17T18:43:00Z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0196D58ED203433EA7CD68FA1F8DCCBB</vt:lpwstr>
  </property>
</Properties>
</file>