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0E53B0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  <w:r>
        <w:rPr>
          <w:rFonts w:ascii="Arial" w:eastAsiaTheme="minorEastAsia" w:hAnsi="Arial" w:cs="Arial"/>
          <w:sz w:val="20"/>
          <w:szCs w:val="20"/>
          <w:u w:val="single"/>
        </w:rPr>
        <w:t>PAUTA DA SESSÃO EXTRAORDINARIA DO DIA 06 DE JANEIRO DE 2022.</w:t>
      </w: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140F99">
      <w:pPr>
        <w:pStyle w:val="Corpodetexto2"/>
        <w:ind w:right="397" w:firstLine="709"/>
        <w:jc w:val="both"/>
        <w:rPr>
          <w:rFonts w:ascii="Arial" w:eastAsiaTheme="minorEastAsia" w:hAnsi="Arial" w:cs="Arial"/>
          <w:sz w:val="20"/>
          <w:szCs w:val="20"/>
          <w:u w:val="single"/>
        </w:rPr>
      </w:pPr>
    </w:p>
    <w:p w:rsidR="00140F99" w:rsidRDefault="000E53B0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PEQUENO EXPEDIENTE:</w:t>
      </w:r>
    </w:p>
    <w:p w:rsidR="00140F99" w:rsidRDefault="00140F99">
      <w:pPr>
        <w:pStyle w:val="PargrafodaLista"/>
        <w:ind w:left="426" w:right="39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40F99" w:rsidRDefault="000E53B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INVOCANDO A PROTEÇÃO DE DEUS DOU POR ABERTO OS TRABALHOS DA PRESENTE SESSÃO EXTRAORDINÁRIA DO DIA 06 DE JANEIRO DE 2022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40F99" w:rsidRDefault="00140F9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40F99" w:rsidRDefault="00140F9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40F99" w:rsidRDefault="000E53B0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Convido a 1° Secretária da mesa Diretora </w:t>
      </w:r>
      <w:r w:rsidR="00E076E0">
        <w:rPr>
          <w:rFonts w:ascii="Arial" w:hAnsi="Arial" w:cs="Arial"/>
          <w:color w:val="000000"/>
          <w:sz w:val="20"/>
          <w:szCs w:val="20"/>
        </w:rPr>
        <w:t>Mara Lúcia de Araújo Falcão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para que, Proceda à Leitura das correspondências Ofício n° 03/2022 do Executivo Municipal.</w:t>
      </w:r>
    </w:p>
    <w:p w:rsidR="00140F99" w:rsidRDefault="00140F99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</w:p>
    <w:p w:rsidR="00140F99" w:rsidRDefault="00140F99">
      <w:pPr>
        <w:pStyle w:val="PargrafodaLista"/>
        <w:jc w:val="both"/>
        <w:rPr>
          <w:rFonts w:ascii="Arial" w:hAnsi="Arial" w:cs="Arial"/>
          <w:color w:val="000000"/>
          <w:sz w:val="20"/>
          <w:szCs w:val="20"/>
        </w:rPr>
      </w:pPr>
    </w:p>
    <w:p w:rsidR="00140F99" w:rsidRDefault="000E53B0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PRESIDENTE PODE FALAR QUE O OBJETO DA CONVOCAÇÃO DA SESSÃO EXTRAORDINÁRIA DO DIA SÃO OS SEGUINTES PROJETOS:</w:t>
      </w:r>
    </w:p>
    <w:p w:rsidR="00140F99" w:rsidRDefault="00140F99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</w:p>
    <w:p w:rsidR="00140F99" w:rsidRDefault="000E53B0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-PROJETO DE LEI N° 01/2022</w:t>
      </w:r>
    </w:p>
    <w:p w:rsidR="00140F99" w:rsidRDefault="000E53B0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-PROJETO DE LEI N° 02/2022</w:t>
      </w:r>
    </w:p>
    <w:p w:rsidR="00140F99" w:rsidRDefault="000E53B0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-PROJETO DE LEI DE INICIATIVA LEGISLATIVA N° 01/2022</w:t>
      </w:r>
    </w:p>
    <w:p w:rsidR="00140F99" w:rsidRDefault="000E53B0">
      <w:pPr>
        <w:ind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</w:rPr>
        <w:t>-PROJETO DE LEI DE INICIATIVA LEGISLATIVA N° 02/2022</w:t>
      </w:r>
    </w:p>
    <w:p w:rsidR="00140F99" w:rsidRDefault="00140F99">
      <w:pPr>
        <w:pStyle w:val="PargrafodaLista"/>
        <w:ind w:left="2662"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</w:rPr>
      </w:pPr>
    </w:p>
    <w:p w:rsidR="00140F99" w:rsidRDefault="00140F99">
      <w:pPr>
        <w:pStyle w:val="PargrafodaLista"/>
        <w:ind w:left="502" w:right="397"/>
        <w:jc w:val="both"/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</w:pPr>
    </w:p>
    <w:p w:rsidR="00140F99" w:rsidRDefault="00140F99">
      <w:pPr>
        <w:ind w:firstLine="42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140F99">
      <w:pPr>
        <w:pStyle w:val="PargrafodaLista"/>
        <w:ind w:left="0" w:right="39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140F99">
      <w:pPr>
        <w:pStyle w:val="PargrafodaLista"/>
        <w:ind w:left="0" w:right="39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0E53B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ORDEM DO DIA </w:t>
      </w:r>
    </w:p>
    <w:p w:rsidR="00140F99" w:rsidRDefault="00140F99">
      <w:pPr>
        <w:jc w:val="both"/>
        <w:rPr>
          <w:rFonts w:ascii="Arial" w:hAnsi="Arial" w:cs="Arial"/>
          <w:b/>
          <w:sz w:val="20"/>
          <w:szCs w:val="20"/>
        </w:rPr>
      </w:pPr>
    </w:p>
    <w:p w:rsidR="00140F99" w:rsidRDefault="000E53B0">
      <w:pPr>
        <w:pStyle w:val="Ttulo"/>
        <w:ind w:firstLine="0"/>
        <w:jc w:val="lef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PROJETO DE LEI Nº 01/2022.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0E53B0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ALTERA DISPOSITIVOS DE LEIS MUNICIPAIS, CONCEDE REVISÃO GERAL ANUAL E REAJUSTE DOS VENCIMENTOS, SALÁRIOS, SUBSÍDIOS, PROVENTOS E PENSÕES, DOS SERVIDORES PÚBLICOS MUNICIPAIS, E DÁ OUTRAS PROVIDÊNCIAS.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DISCUSSÃO.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VOTAÇÃO.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QUEM CONCORDA PERMANEÇA COMO ESTÁ E QUEM DISCORDA QUE 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SE MANIFESTE. </w:t>
      </w: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</w:p>
    <w:p w:rsidR="00140F99" w:rsidRDefault="00140F99">
      <w:pPr>
        <w:jc w:val="both"/>
        <w:rPr>
          <w:rFonts w:ascii="Calibri" w:eastAsia="Calibri" w:hAnsi="Calibri" w:cs="Calibri"/>
          <w:b/>
          <w:bCs/>
          <w:caps/>
          <w:sz w:val="23"/>
          <w:szCs w:val="23"/>
          <w:lang w:eastAsia="en-US"/>
        </w:rPr>
      </w:pPr>
    </w:p>
    <w:p w:rsidR="00140F99" w:rsidRDefault="000E53B0">
      <w:pPr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  <w:r>
        <w:rPr>
          <w:rFonts w:ascii="Calibri" w:eastAsia="Calibri" w:hAnsi="Calibri" w:cs="Calibri"/>
          <w:b/>
          <w:bCs/>
          <w:caps/>
          <w:sz w:val="23"/>
          <w:szCs w:val="23"/>
          <w:lang w:eastAsia="en-US"/>
        </w:rPr>
        <w:t>Projeto de Lei nº.</w:t>
      </w:r>
      <w:r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 02/2022</w:t>
      </w:r>
    </w:p>
    <w:p w:rsidR="00140F99" w:rsidRDefault="00140F99">
      <w:pPr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</w:p>
    <w:p w:rsidR="00140F99" w:rsidRDefault="000E53B0">
      <w:pPr>
        <w:ind w:left="3969"/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  <w:r>
        <w:rPr>
          <w:rFonts w:ascii="Calibri" w:eastAsia="Calibri" w:hAnsi="Calibri" w:cs="Calibri"/>
          <w:b/>
          <w:iCs/>
          <w:caps/>
          <w:kern w:val="22"/>
          <w:sz w:val="23"/>
          <w:szCs w:val="23"/>
          <w:lang w:eastAsia="en-US"/>
        </w:rPr>
        <w:t xml:space="preserve">EXTINGUE O A CARGO DE COORDENADOR DE ARTES E PROJETOS CULTURAIS, CRIA OS </w:t>
      </w:r>
      <w:r>
        <w:rPr>
          <w:rFonts w:ascii="Calibri" w:eastAsia="Calibri" w:hAnsi="Calibri" w:cs="Calibri"/>
          <w:b/>
          <w:iCs/>
          <w:caps/>
          <w:kern w:val="22"/>
          <w:sz w:val="23"/>
          <w:szCs w:val="23"/>
          <w:lang w:eastAsia="en-US"/>
        </w:rPr>
        <w:lastRenderedPageBreak/>
        <w:t>CARGOS DE CHEFE DA DIVISÃO DE COMPRAS E CHEFE DO SETOR DE SERVIÇOS URBANOS, ALTERA AS LEIS MUNICIPAIS Nsº. 1.953/2001 E 4.318/2017, E DÁ OUTRAS PROVIDÊNCIAS</w:t>
      </w:r>
      <w:r>
        <w:rPr>
          <w:rFonts w:ascii="Calibri" w:eastAsia="Calibri" w:hAnsi="Calibri" w:cs="Calibri"/>
          <w:b/>
          <w:bCs/>
          <w:sz w:val="23"/>
          <w:szCs w:val="23"/>
          <w:lang w:eastAsia="en-US"/>
        </w:rPr>
        <w:t>.</w:t>
      </w:r>
    </w:p>
    <w:p w:rsidR="00140F99" w:rsidRDefault="00140F99">
      <w:pPr>
        <w:ind w:left="3969"/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</w:p>
    <w:p w:rsidR="00140F99" w:rsidRDefault="00140F99">
      <w:pPr>
        <w:ind w:left="3969"/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</w:p>
    <w:p w:rsidR="00140F99" w:rsidRDefault="000E53B0">
      <w:pPr>
        <w:ind w:firstLineChars="350" w:firstLine="700"/>
        <w:jc w:val="both"/>
        <w:rPr>
          <w:rFonts w:ascii="Calibri" w:eastAsia="Calibri" w:hAnsi="Calibri" w:cs="Calibri"/>
          <w:b/>
          <w:bCs/>
          <w:sz w:val="23"/>
          <w:szCs w:val="23"/>
          <w:lang w:eastAsia="en-US"/>
        </w:rPr>
      </w:pPr>
      <w:r>
        <w:rPr>
          <w:rFonts w:ascii="Arial" w:eastAsiaTheme="minorEastAsia" w:hAnsi="Arial" w:cs="Arial"/>
          <w:bCs/>
          <w:sz w:val="20"/>
          <w:szCs w:val="20"/>
        </w:rPr>
        <w:t>EM DISCUSSÃO.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VOTAÇÃO.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QUEM CONCORDA PERMANEÇA COMO ESTÁ E QUEM DISCORDA QUE 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SE MANIFESTE.</w:t>
      </w: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</w:p>
    <w:p w:rsidR="00140F99" w:rsidRDefault="000E53B0">
      <w:pPr>
        <w:pStyle w:val="Ttulo"/>
        <w:ind w:firstLine="0"/>
        <w:jc w:val="lef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PROJETO DE LEI DE INICIATIVA LEGISLATIVA Nº 01/2022.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0E53B0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2F2F2"/>
        </w:rPr>
        <w:t>CONCEDE REVISÃO GERAL AOS VENCIMENTOS DOS SERVIDORES DA CÂMARA MUNICIPAL DE VEREADORES E DÁ OUTRAS PROVIDÊNCIAS</w:t>
      </w:r>
      <w:r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DISCUSSÃO.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VOTAÇÃO.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QUEM CONCORDA PERMANEÇA COMO ESTÁ E QUEM DISCORDA QUE 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SE MANIFESTE.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0E53B0">
      <w:pPr>
        <w:pStyle w:val="Ttulo"/>
        <w:ind w:firstLine="0"/>
        <w:jc w:val="lef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PROJETO DE LEI DE INICIATIVA LEGISLATIVA Nº 02/2022.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0E53B0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</w:rPr>
        <w:t>CONCEDE REVISÃO GERAL AOS SUBSÍDIOS DOS SECRETÁRIOS MUNICIPAIS E DÁ OUTRAS PROVIDÊNCIAS</w:t>
      </w:r>
      <w:r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DISCUSSÃO.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EM VOTAÇÃO.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QUEM CONCORDA PERMANEÇA COMO ESTÁ E QUEM DISCORDA QUE </w:t>
      </w:r>
    </w:p>
    <w:p w:rsidR="00140F99" w:rsidRDefault="000E53B0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SE MANIFESTE.</w:t>
      </w: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ind w:firstLine="1134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40F99" w:rsidRDefault="00140F99">
      <w:pPr>
        <w:pStyle w:val="Recuodecorpodetexto"/>
        <w:ind w:left="3780" w:firstLine="0"/>
        <w:rPr>
          <w:rFonts w:asciiTheme="minorHAnsi" w:hAnsiTheme="minorHAnsi" w:cstheme="minorHAnsi"/>
          <w:b/>
          <w:bCs/>
          <w:sz w:val="23"/>
          <w:szCs w:val="23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0"/>
          <w:szCs w:val="20"/>
        </w:rPr>
      </w:pPr>
    </w:p>
    <w:p w:rsidR="00140F99" w:rsidRDefault="000E53B0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Considerações Finais:...</w:t>
      </w:r>
    </w:p>
    <w:p w:rsidR="00140F99" w:rsidRDefault="00140F99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:rsidR="00140F99" w:rsidRDefault="000E53B0">
      <w:pPr>
        <w:ind w:firstLine="709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>AGRADECENDO A PRESENÇA DE TODOS E A PROTEÇÃO DE DEUS, DAMOS POR ENCERRADO OS TRABALHOS DA</w:t>
      </w:r>
      <w:r>
        <w:rPr>
          <w:rFonts w:ascii="Arial" w:eastAsiaTheme="minorEastAsia" w:hAnsi="Arial" w:cs="Arial"/>
          <w:b/>
          <w:bCs/>
          <w:sz w:val="22"/>
          <w:szCs w:val="22"/>
        </w:rPr>
        <w:t xml:space="preserve"> PRESENTE SESSÃO EXTRAORDINÁRIA.</w:t>
      </w:r>
    </w:p>
    <w:p w:rsidR="00140F99" w:rsidRDefault="00140F99">
      <w:pPr>
        <w:ind w:firstLine="709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140F99" w:rsidRDefault="00140F99">
      <w:pPr>
        <w:ind w:firstLine="709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140F99" w:rsidRDefault="00140F99"/>
    <w:sectPr w:rsidR="00140F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754B4"/>
    <w:rsid w:val="000E53B0"/>
    <w:rsid w:val="00140F99"/>
    <w:rsid w:val="00E076E0"/>
    <w:rsid w:val="3853618E"/>
    <w:rsid w:val="4C3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1597A3-9835-4904-B4DB-B96E7461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1980"/>
      <w:jc w:val="center"/>
    </w:pPr>
    <w:rPr>
      <w:rFonts w:ascii="Tahoma" w:hAnsi="Tahoma" w:cs="Tahoma"/>
      <w:b/>
      <w:bCs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2022-01-07T12:02:00Z</cp:lastPrinted>
  <dcterms:created xsi:type="dcterms:W3CDTF">2022-06-01T13:36:00Z</dcterms:created>
  <dcterms:modified xsi:type="dcterms:W3CDTF">2022-06-29T22:09:00Z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