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after="0" w:line="274" w:lineRule="atLeast"/>
        <w:jc w:val="both"/>
        <w:rPr>
          <w:rFonts w:ascii="Times New Roman" w:hAnsi="Times New Roman" w:eastAsia="Times New Roman" w:cs="Times New Roman"/>
          <w:b/>
          <w:bCs/>
          <w:color w:val="000000"/>
          <w:sz w:val="22"/>
          <w:lang w:eastAsia="pt-BR"/>
        </w:rPr>
      </w:pPr>
    </w:p>
    <w:p>
      <w:pPr>
        <w:shd w:val="clear" w:color="auto" w:fill="FFFFFF"/>
        <w:spacing w:after="0" w:line="274" w:lineRule="atLeast"/>
        <w:jc w:val="both"/>
        <w:rPr>
          <w:rFonts w:ascii="Times New Roman" w:hAnsi="Times New Roman" w:eastAsia="Times New Roman" w:cs="Times New Roman"/>
          <w:b/>
          <w:bCs/>
          <w:color w:val="000000"/>
          <w:sz w:val="22"/>
          <w:lang w:eastAsia="pt-BR"/>
        </w:rPr>
      </w:pPr>
    </w:p>
    <w:p>
      <w:pPr>
        <w:shd w:val="clear" w:color="auto" w:fill="FFFFFF"/>
        <w:spacing w:after="0" w:line="274" w:lineRule="atLeast"/>
        <w:jc w:val="both"/>
        <w:rPr>
          <w:rFonts w:ascii="Times New Roman" w:hAnsi="Times New Roman" w:eastAsia="Times New Roman" w:cs="Times New Roman"/>
          <w:b/>
          <w:bCs/>
          <w:color w:val="000000"/>
          <w:sz w:val="22"/>
          <w:lang w:eastAsia="pt-BR"/>
        </w:rPr>
      </w:pPr>
    </w:p>
    <w:p>
      <w:pPr>
        <w:shd w:val="clear" w:color="auto" w:fill="FFFFFF"/>
        <w:spacing w:after="0" w:line="274" w:lineRule="atLeast"/>
        <w:jc w:val="both"/>
        <w:rPr>
          <w:rFonts w:ascii="Times New Roman" w:hAnsi="Times New Roman" w:eastAsia="Times New Roman" w:cs="Times New Roman"/>
          <w:b/>
          <w:bCs/>
          <w:color w:val="000000"/>
          <w:sz w:val="22"/>
          <w:lang w:eastAsia="pt-BR"/>
        </w:rPr>
      </w:pPr>
    </w:p>
    <w:p>
      <w:pPr>
        <w:shd w:val="clear" w:color="auto" w:fill="FFFFFF"/>
        <w:spacing w:after="0" w:line="274" w:lineRule="atLeast"/>
        <w:jc w:val="both"/>
        <w:rPr>
          <w:rFonts w:ascii="Times New Roman" w:hAnsi="Times New Roman" w:eastAsia="Times New Roman" w:cs="Times New Roman"/>
          <w:b/>
          <w:bCs/>
          <w:color w:val="000000"/>
          <w:sz w:val="22"/>
          <w:lang w:eastAsia="pt-BR"/>
        </w:rPr>
      </w:pPr>
    </w:p>
    <w:p>
      <w:pPr>
        <w:shd w:val="clear" w:color="auto" w:fill="FFFFFF"/>
        <w:spacing w:after="0" w:line="274" w:lineRule="atLeast"/>
        <w:jc w:val="center"/>
        <w:rPr>
          <w:rFonts w:ascii="Times New Roman" w:hAnsi="Times New Roman" w:eastAsia="Times New Roman" w:cs="Times New Roman"/>
          <w:b/>
          <w:bCs/>
          <w:color w:val="000000"/>
          <w:sz w:val="22"/>
          <w:lang w:eastAsia="pt-BR"/>
        </w:rPr>
      </w:pPr>
      <w:r>
        <w:rPr>
          <w:rFonts w:ascii="Times New Roman" w:hAnsi="Times New Roman" w:eastAsia="Times New Roman" w:cs="Times New Roman"/>
          <w:b/>
          <w:bCs/>
          <w:color w:val="000000"/>
          <w:sz w:val="22"/>
          <w:lang w:eastAsia="pt-BR"/>
        </w:rPr>
        <w:t xml:space="preserve">Ata nº </w:t>
      </w:r>
      <w:r>
        <w:rPr>
          <w:rFonts w:ascii="Times New Roman" w:hAnsi="Times New Roman" w:eastAsia="Times New Roman" w:cs="Times New Roman"/>
          <w:b/>
          <w:bCs/>
          <w:color w:val="000000"/>
          <w:sz w:val="22"/>
          <w:lang w:val="en-US" w:eastAsia="pt-BR"/>
        </w:rPr>
        <w:t>21</w:t>
      </w:r>
      <w:r>
        <w:rPr>
          <w:rFonts w:ascii="Times New Roman" w:hAnsi="Times New Roman" w:eastAsia="Times New Roman" w:cs="Times New Roman"/>
          <w:b/>
          <w:bCs/>
          <w:color w:val="000000"/>
          <w:sz w:val="22"/>
          <w:lang w:eastAsia="pt-BR"/>
        </w:rPr>
        <w:t>/2022</w:t>
      </w:r>
    </w:p>
    <w:p>
      <w:pPr>
        <w:shd w:val="clear" w:color="auto" w:fill="FFFFFF"/>
        <w:spacing w:after="0" w:line="274" w:lineRule="atLeast"/>
        <w:jc w:val="both"/>
        <w:rPr>
          <w:rFonts w:ascii="Times New Roman" w:hAnsi="Times New Roman" w:eastAsia="Times New Roman" w:cs="Times New Roman"/>
          <w:b/>
          <w:bCs/>
          <w:color w:val="000000"/>
          <w:sz w:val="22"/>
          <w:lang w:eastAsia="pt-BR"/>
        </w:rPr>
      </w:pPr>
    </w:p>
    <w:p>
      <w:pPr>
        <w:shd w:val="clear" w:color="auto" w:fill="FFFFFF"/>
        <w:spacing w:after="0" w:line="274" w:lineRule="atLeast"/>
        <w:jc w:val="center"/>
        <w:rPr>
          <w:rFonts w:ascii="Times New Roman" w:hAnsi="Times New Roman" w:eastAsia="Times New Roman" w:cs="Times New Roman"/>
          <w:color w:val="000000"/>
          <w:sz w:val="22"/>
          <w:lang w:eastAsia="pt-BR"/>
        </w:rPr>
      </w:pPr>
    </w:p>
    <w:p>
      <w:pPr>
        <w:jc w:val="both"/>
        <w:rPr>
          <w:rFonts w:ascii="Times New Roman" w:hAnsi="Times New Roman" w:cs="Times New Roman"/>
          <w:sz w:val="22"/>
        </w:rPr>
      </w:pPr>
      <w:r>
        <w:rPr>
          <w:rFonts w:ascii="Times New Roman" w:hAnsi="Times New Roman" w:eastAsia="Times New Roman" w:cs="Times New Roman"/>
          <w:color w:val="000000"/>
          <w:sz w:val="22"/>
          <w:lang w:eastAsia="pt-BR"/>
        </w:rPr>
        <w:t>Ao</w:t>
      </w:r>
      <w:r>
        <w:rPr>
          <w:rFonts w:ascii="Times New Roman" w:hAnsi="Times New Roman" w:eastAsia="Times New Roman" w:cs="Times New Roman"/>
          <w:color w:val="000000"/>
          <w:sz w:val="22"/>
          <w:lang w:val="en-US" w:eastAsia="pt-BR"/>
        </w:rPr>
        <w:t>s três dias</w:t>
      </w:r>
      <w:r>
        <w:rPr>
          <w:rFonts w:ascii="Times New Roman" w:hAnsi="Times New Roman" w:eastAsia="Times New Roman" w:cs="Times New Roman"/>
          <w:color w:val="000000"/>
          <w:sz w:val="22"/>
          <w:lang w:eastAsia="pt-BR"/>
        </w:rPr>
        <w:t xml:space="preserve"> do mês de </w:t>
      </w:r>
      <w:r>
        <w:rPr>
          <w:rFonts w:ascii="Times New Roman" w:hAnsi="Times New Roman" w:eastAsia="Times New Roman" w:cs="Times New Roman"/>
          <w:color w:val="000000"/>
          <w:sz w:val="22"/>
          <w:lang w:val="en-US" w:eastAsia="pt-BR"/>
        </w:rPr>
        <w:t>outubro</w:t>
      </w:r>
      <w:r>
        <w:rPr>
          <w:rFonts w:ascii="Times New Roman" w:hAnsi="Times New Roman" w:eastAsia="Times New Roman" w:cs="Times New Roman"/>
          <w:color w:val="000000"/>
          <w:sz w:val="22"/>
          <w:lang w:eastAsia="pt-BR"/>
        </w:rPr>
        <w:t xml:space="preserve"> de dois mil e vinte e dois</w:t>
      </w:r>
      <w:r>
        <w:rPr>
          <w:rFonts w:ascii="Times New Roman" w:hAnsi="Times New Roman" w:eastAsia="SimSun" w:cs="Times New Roman"/>
          <w:sz w:val="22"/>
        </w:rPr>
        <w:t>, reuniram-se nas dependências do Plenário Olívio Grassi, da Câmara Municipal de Seberi</w:t>
      </w:r>
      <w:r>
        <w:rPr>
          <w:rFonts w:ascii="Times New Roman" w:hAnsi="Times New Roman" w:cs="Times New Roman"/>
          <w:sz w:val="22"/>
        </w:rPr>
        <w:t xml:space="preserve">-RS, os servidores do Poder Legislativo Municipal, </w:t>
      </w:r>
      <w:r>
        <w:rPr>
          <w:rFonts w:ascii="Times New Roman" w:hAnsi="Times New Roman" w:cs="Times New Roman"/>
          <w:b/>
          <w:sz w:val="22"/>
        </w:rPr>
        <w:t>Sidene de Camargo, Tamara Vernier; Hélio Francisco Sauer</w:t>
      </w:r>
      <w:r>
        <w:rPr>
          <w:rFonts w:ascii="Times New Roman" w:hAnsi="Times New Roman" w:cs="Times New Roman"/>
          <w:sz w:val="22"/>
        </w:rPr>
        <w:t xml:space="preserve"> e os seguintes Edis:</w:t>
      </w:r>
      <w:r>
        <w:rPr>
          <w:rFonts w:ascii="Times New Roman" w:hAnsi="Times New Roman" w:cs="Times New Roman"/>
          <w:b/>
          <w:sz w:val="22"/>
        </w:rPr>
        <w:t xml:space="preserve"> Júlio Gonchoroski; Luís Carlos Silva Fortes; Mara Lúcia de Araújo Falcão; Leila Cláudia Hagemam; João dos Santos Lopes; Janio Guilherme Barrea Queiroz; Leonardo Milani Seckler; Valdir Nunes e Ademir Vitali </w:t>
      </w:r>
      <w:r>
        <w:rPr>
          <w:rFonts w:ascii="Times New Roman" w:hAnsi="Times New Roman" w:cs="Times New Roman"/>
          <w:bCs/>
          <w:sz w:val="22"/>
        </w:rPr>
        <w:t>para a sessão Ordinária,</w:t>
      </w:r>
      <w:r>
        <w:rPr>
          <w:rFonts w:ascii="Times New Roman" w:hAnsi="Times New Roman" w:cs="Times New Roman"/>
          <w:b/>
          <w:sz w:val="22"/>
        </w:rPr>
        <w:t xml:space="preserve"> </w:t>
      </w:r>
      <w:r>
        <w:rPr>
          <w:rFonts w:ascii="Times New Roman" w:hAnsi="Times New Roman" w:cs="Times New Roman"/>
          <w:sz w:val="22"/>
        </w:rPr>
        <w:t>sob a presidência do vereador Luis Carlos Silva Fortes. D</w:t>
      </w:r>
      <w:r>
        <w:rPr>
          <w:rFonts w:ascii="Times New Roman" w:hAnsi="Times New Roman" w:eastAsia="SimSun" w:cs="Times New Roman"/>
          <w:sz w:val="22"/>
        </w:rPr>
        <w:t>ando início à Sessão, às 19 horas, o Presidente da Câmara Municipal de Seberi,</w:t>
      </w:r>
      <w:r>
        <w:rPr>
          <w:rFonts w:ascii="Times New Roman" w:hAnsi="Times New Roman" w:cs="Times New Roman"/>
          <w:sz w:val="22"/>
        </w:rPr>
        <w:t xml:space="preserve"> Luis Carlos Silva Fortes</w:t>
      </w:r>
      <w:r>
        <w:rPr>
          <w:rFonts w:ascii="Times New Roman" w:hAnsi="Times New Roman" w:eastAsia="SimSun" w:cs="Times New Roman"/>
          <w:sz w:val="22"/>
        </w:rPr>
        <w:t xml:space="preserve">, </w:t>
      </w:r>
      <w:r>
        <w:rPr>
          <w:rFonts w:ascii="Times New Roman" w:hAnsi="Times New Roman" w:cs="Times New Roman"/>
          <w:sz w:val="22"/>
        </w:rPr>
        <w:t>pediu as bênçãos divinas para abençoar os trabalhos da presente sessão ordinária. A Ata de n° 20/2022 da última sessão ordinária foi submetida à apreciação e foi aprovada por unanimidade entre os Edis. Também foi lida a Indicação de n° 39/2022 de iniciativa da vereadora Leila Cláudia Hagemam que, submetida à apreciação do Plenário foi aprovada por unanimidade. Os oradores presentes, inscritos, pela ordem, Leonardo Milani Seckler, Julio Gonchoroski e João dos Santos Lopes fizeram uso uso da palavra. Usaram da tribuna, no espaço da Bancada Progressista, o Vereador Ademir Milani que saudou os presentes, colegas e servidores públicos que se fazem presente citou itens e tópicos do projeto de Lei 81/2022. Também fiz uso da palavra, no espaço de tempo reservado a Bancada progressista, o Vereador Leonardo Milani Seckler. Na sequência, o vereador Julio Gonchoroski fez uso da palavra, saudando os presentes e citando a importância da aprovação do Projeto 81/2022 que altera o padrão salarial dos servidores públicos, porém não de todas as classes. No espaço da Bancada do MDB, fizeram uso da palavra os vereadores, Jânio Guilherme Barrea Queiroz, João dos Santos Lopes, a Vereadora Leila Cláudia Hagemam e o presidente da Casa, Vereador Luis Carlos Silva Fortes, que disseram ser favoráveis à aprovação dos projetos de lei em pauta, e, de forma especial, ao Projeto 81/2022 que prevê extinção de cargos, criação de novos e aumento de padrão extensivo à algumas classes dos servidores públicos municipais. Disseram ainda, que gostariam que o aumento de padrão fosse a todos os servidores públicos, porém sabem que compete ao Executivo a remessa de tais matérias e que ao Prefeito Municipal também recai questões de responsabilidade financeira e de impacto orçamentário para o município. Na ordem do dia, dando prosseguimento aos trabalhos, o Presidente da casa, Luis Carlos Silva Fortes, submeteu à apreciação e votação do Plenário os seguintes Projetos de Lei: Projeto de Lei n° 79/2022 que estava baixado para análise foi aprovado por unanimidade; o Projeto de Lei n° 81/2022 foi aprovado por 7 votos favoráveis com uma abstenção de voto manifestada pelo vereador Ademir Vitali, que justificou, por sua vez, a abstenção, com pedido manifesto de que conste na presente Ata, a fim de não legislar em causa própria, haja vista que também é servidor público municipal e sua categoria será beneficiada com o aumento de padrão salarial. Também citou seu desejo de que o aumento de padrão salarial fosse extensivo a todas as classes dos servidores públicos municipais</w:t>
      </w:r>
      <w:r>
        <w:rPr>
          <w:rFonts w:hint="default" w:ascii="Times New Roman" w:hAnsi="Times New Roman" w:cs="Times New Roman"/>
          <w:sz w:val="22"/>
          <w:lang w:val="pt-BR"/>
        </w:rPr>
        <w:t>.O P</w:t>
      </w:r>
      <w:bookmarkStart w:id="0" w:name="_GoBack"/>
      <w:bookmarkEnd w:id="0"/>
      <w:r>
        <w:rPr>
          <w:rFonts w:hint="default" w:ascii="Times New Roman" w:hAnsi="Times New Roman" w:cs="Times New Roman"/>
          <w:sz w:val="22"/>
          <w:lang w:val="pt-BR"/>
        </w:rPr>
        <w:t>rojeto de Lei de n° 82/2022 foi aprovado por unanimidade entre os Edis.</w:t>
      </w:r>
      <w:r>
        <w:rPr>
          <w:rFonts w:ascii="Times New Roman" w:hAnsi="Times New Roman" w:cs="Times New Roman"/>
          <w:sz w:val="22"/>
        </w:rPr>
        <w:t xml:space="preserve"> Os vereadores Ademir Vitali, Leonardo Milani Seckler, Julio Gonchoroski e João dos Santos Lopes fizeram uso da palavra nas considerações </w:t>
      </w:r>
    </w:p>
    <w:p>
      <w:pPr>
        <w:jc w:val="both"/>
        <w:rPr>
          <w:rFonts w:ascii="Times New Roman" w:hAnsi="Times New Roman" w:cs="Times New Roman"/>
          <w:sz w:val="22"/>
        </w:rPr>
      </w:pPr>
    </w:p>
    <w:p>
      <w:pPr>
        <w:jc w:val="both"/>
        <w:rPr>
          <w:rFonts w:ascii="Times New Roman" w:hAnsi="Times New Roman" w:cs="Times New Roman"/>
          <w:sz w:val="22"/>
        </w:rPr>
      </w:pPr>
    </w:p>
    <w:p>
      <w:pPr>
        <w:jc w:val="both"/>
        <w:rPr>
          <w:rFonts w:ascii="Times New Roman" w:hAnsi="Times New Roman" w:cs="Times New Roman"/>
          <w:sz w:val="22"/>
        </w:rPr>
      </w:pPr>
    </w:p>
    <w:p>
      <w:pPr>
        <w:jc w:val="both"/>
        <w:rPr>
          <w:rFonts w:ascii="Times New Roman" w:hAnsi="Times New Roman" w:cs="Times New Roman"/>
          <w:sz w:val="22"/>
        </w:rPr>
      </w:pPr>
    </w:p>
    <w:p>
      <w:pPr>
        <w:jc w:val="both"/>
        <w:rPr>
          <w:rFonts w:ascii="Times New Roman" w:hAnsi="Times New Roman" w:cs="Times New Roman"/>
          <w:sz w:val="22"/>
        </w:rPr>
      </w:pPr>
    </w:p>
    <w:p>
      <w:pPr>
        <w:jc w:val="both"/>
        <w:rPr>
          <w:rFonts w:ascii="Times New Roman" w:hAnsi="Times New Roman" w:cs="Times New Roman"/>
          <w:sz w:val="22"/>
        </w:rPr>
      </w:pPr>
      <w:r>
        <w:rPr>
          <w:rFonts w:ascii="Times New Roman" w:hAnsi="Times New Roman" w:cs="Times New Roman"/>
          <w:sz w:val="22"/>
        </w:rPr>
        <w:t>finais, momento em que agradeceram a presença do público e colocaram-se à disposição do povo. Nada mais havendo a constar o presidente agradeceu a presença de todos e deu por encerrado os trabalhos referentes a esta sessão ordinária.</w:t>
      </w:r>
    </w:p>
    <w:p>
      <w:pPr>
        <w:spacing w:after="0" w:line="240" w:lineRule="auto"/>
        <w:jc w:val="center"/>
        <w:rPr>
          <w:rFonts w:ascii="Times New Roman" w:hAnsi="Times New Roman" w:cs="Times New Roman"/>
          <w:b/>
          <w:sz w:val="22"/>
        </w:rPr>
      </w:pPr>
      <w:r>
        <w:rPr>
          <w:rFonts w:ascii="Times New Roman" w:hAnsi="Times New Roman" w:cs="Times New Roman"/>
          <w:sz w:val="22"/>
        </w:rPr>
        <w:t>Plenário Olívio Grassi da Câmara Municipal de Vereadores, 03 de outubro de 2022.</w:t>
      </w:r>
    </w:p>
    <w:p>
      <w:pPr>
        <w:spacing w:after="0" w:line="240" w:lineRule="auto"/>
        <w:jc w:val="center"/>
        <w:rPr>
          <w:rFonts w:ascii="Times New Roman" w:hAnsi="Times New Roman" w:cs="Times New Roman"/>
          <w:b/>
          <w:sz w:val="22"/>
        </w:rPr>
      </w:pPr>
    </w:p>
    <w:p>
      <w:pPr>
        <w:spacing w:after="0" w:line="240" w:lineRule="auto"/>
        <w:jc w:val="center"/>
        <w:rPr>
          <w:rFonts w:ascii="Times New Roman" w:hAnsi="Times New Roman" w:cs="Times New Roman"/>
          <w:sz w:val="22"/>
        </w:rPr>
      </w:pPr>
    </w:p>
    <w:p>
      <w:pPr>
        <w:spacing w:after="0" w:line="240" w:lineRule="auto"/>
        <w:jc w:val="both"/>
        <w:rPr>
          <w:rFonts w:ascii="Times New Roman" w:hAnsi="Times New Roman" w:cs="Times New Roman"/>
          <w:sz w:val="22"/>
        </w:rPr>
      </w:pPr>
    </w:p>
    <w:p>
      <w:pPr>
        <w:spacing w:after="0" w:line="240" w:lineRule="auto"/>
        <w:jc w:val="center"/>
        <w:rPr>
          <w:rFonts w:ascii="Times New Roman" w:hAnsi="Times New Roman" w:cs="Times New Roman"/>
          <w:b/>
          <w:sz w:val="22"/>
        </w:rPr>
      </w:pPr>
    </w:p>
    <w:p>
      <w:pPr>
        <w:spacing w:after="0" w:line="240" w:lineRule="auto"/>
        <w:jc w:val="both"/>
        <w:rPr>
          <w:rFonts w:ascii="Times New Roman" w:hAnsi="Times New Roman" w:cs="Times New Roman"/>
          <w:b/>
          <w:sz w:val="22"/>
        </w:rPr>
      </w:pPr>
      <w:r>
        <w:rPr>
          <w:rFonts w:ascii="Times New Roman" w:hAnsi="Times New Roman" w:cs="Times New Roman"/>
          <w:b/>
          <w:sz w:val="22"/>
        </w:rPr>
        <w:t>___________________________________        ________________________________</w:t>
      </w:r>
    </w:p>
    <w:p>
      <w:pPr>
        <w:spacing w:after="0" w:line="240" w:lineRule="auto"/>
        <w:jc w:val="both"/>
        <w:rPr>
          <w:rFonts w:ascii="Times New Roman" w:hAnsi="Times New Roman" w:cs="Times New Roman"/>
          <w:sz w:val="22"/>
        </w:rPr>
      </w:pPr>
      <w:r>
        <w:rPr>
          <w:rFonts w:ascii="Times New Roman" w:hAnsi="Times New Roman" w:cs="Times New Roman"/>
          <w:b/>
          <w:sz w:val="22"/>
        </w:rPr>
        <w:t xml:space="preserve">Luis Carlos Silva Fortes  </w:t>
      </w:r>
      <w:r>
        <w:rPr>
          <w:rFonts w:ascii="Times New Roman" w:hAnsi="Times New Roman" w:cs="Times New Roman"/>
          <w:b/>
          <w:sz w:val="22"/>
        </w:rPr>
        <w:tab/>
      </w:r>
      <w:r>
        <w:rPr>
          <w:rFonts w:ascii="Times New Roman" w:hAnsi="Times New Roman" w:cs="Times New Roman"/>
          <w:b/>
          <w:sz w:val="22"/>
        </w:rPr>
        <w:tab/>
      </w:r>
      <w:r>
        <w:rPr>
          <w:rFonts w:ascii="Times New Roman" w:hAnsi="Times New Roman" w:cs="Times New Roman"/>
          <w:b/>
          <w:sz w:val="22"/>
        </w:rPr>
        <w:t xml:space="preserve">                  Mara Lúcia de Araújo Falcão  Presidente da Câmara Municipal                         Primeira Secretária</w:t>
      </w:r>
    </w:p>
    <w:p>
      <w:pPr>
        <w:pStyle w:val="4"/>
        <w:jc w:val="center"/>
        <w:rPr>
          <w:rFonts w:ascii="Times New Roman" w:hAnsi="Times New Roman" w:cs="Times New Roman"/>
        </w:rPr>
      </w:pPr>
    </w:p>
    <w:p>
      <w:r>
        <w:rPr>
          <w:rFonts w:ascii="Times New Roman" w:hAnsi="Times New Roman" w:cs="Times New Roman"/>
          <w:sz w:val="22"/>
        </w:rPr>
        <w:tab/>
      </w:r>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hyphenationZone w:val="42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2C323D"/>
    <w:rsid w:val="005F7A18"/>
    <w:rsid w:val="00965F64"/>
    <w:rsid w:val="057E7ABD"/>
    <w:rsid w:val="173E412A"/>
    <w:rsid w:val="2D2C323D"/>
    <w:rsid w:val="52C311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qFormat="1" w:unhideWhenUsed="0" w:uiPriority="1" w:semiHidden="0" w:name="No Spacing"/>
  </w:latentStyles>
  <w:style w:type="paragraph" w:default="1" w:styleId="1">
    <w:name w:val="Normal"/>
    <w:qFormat/>
    <w:uiPriority w:val="0"/>
    <w:pPr>
      <w:spacing w:after="200" w:line="276" w:lineRule="auto"/>
    </w:pPr>
    <w:rPr>
      <w:rFonts w:ascii="Arial" w:hAnsi="Arial" w:eastAsiaTheme="minorHAnsi" w:cstheme="minorBidi"/>
      <w:sz w:val="24"/>
      <w:szCs w:val="22"/>
      <w:lang w:val="pt-BR"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No Spacing"/>
    <w:qFormat/>
    <w:uiPriority w:val="1"/>
    <w:rPr>
      <w:rFonts w:asciiTheme="minorHAnsi" w:hAnsiTheme="minorHAnsi" w:eastAsiaTheme="minorHAnsi" w:cstheme="minorBidi"/>
      <w:sz w:val="22"/>
      <w:szCs w:val="22"/>
      <w:lang w:val="pt-BR"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616</Words>
  <Characters>3330</Characters>
  <Lines>27</Lines>
  <Paragraphs>7</Paragraphs>
  <TotalTime>128</TotalTime>
  <ScaleCrop>false</ScaleCrop>
  <LinksUpToDate>false</LinksUpToDate>
  <CharactersWithSpaces>3939</CharactersWithSpaces>
  <Application>WPS Office_11.2.0.11341_F1E327BC-269C-435d-A152-05C5408002CA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2022-09-06T10:41:00Z</dcterms:created>
  <dc:creator>Usuario</dc:creator>
  <cp:lastModifiedBy>Usuario</cp:lastModifiedBy>
  <cp:lastPrinted>2022-10-10T13:09:16Z</cp:lastPrinted>
  <dcterms:modified xsi:type="dcterms:W3CDTF">2022-10-10T13:10:04Z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1046-11.2.0.11341</vt:lpwstr>
  </property>
  <property fmtid="{D5CDD505-2E9C-101B-9397-08002B2CF9AE}" pid="3" name="ICV">
    <vt:lpwstr>D4EFEC8393F841BCB1BCD1A54BE39A88</vt:lpwstr>
  </property>
</Properties>
</file>