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0000A" w14:textId="6FBB7EF9" w:rsidR="006A3500" w:rsidRPr="00756554" w:rsidRDefault="004A4A1F" w:rsidP="004A4A1F">
      <w:pPr>
        <w:autoSpaceDE w:val="0"/>
        <w:autoSpaceDN w:val="0"/>
        <w:adjustRightInd w:val="0"/>
        <w:spacing w:line="240" w:lineRule="auto"/>
        <w:ind w:right="709"/>
        <w:jc w:val="both"/>
        <w:rPr>
          <w:rFonts w:cstheme="minorHAnsi"/>
          <w:b/>
          <w:color w:val="000000" w:themeColor="text1"/>
          <w:sz w:val="23"/>
          <w:szCs w:val="23"/>
        </w:rPr>
      </w:pPr>
      <w:r w:rsidRPr="00756554">
        <w:rPr>
          <w:rFonts w:cstheme="minorHAnsi"/>
          <w:b/>
          <w:color w:val="000000" w:themeColor="text1"/>
          <w:sz w:val="23"/>
          <w:szCs w:val="23"/>
        </w:rPr>
        <w:t xml:space="preserve">PROJETO DE </w:t>
      </w:r>
      <w:r w:rsidR="006A3500" w:rsidRPr="00756554">
        <w:rPr>
          <w:rFonts w:cstheme="minorHAnsi"/>
          <w:b/>
          <w:color w:val="000000" w:themeColor="text1"/>
          <w:sz w:val="23"/>
          <w:szCs w:val="23"/>
        </w:rPr>
        <w:t xml:space="preserve">LEI </w:t>
      </w:r>
      <w:r w:rsidRPr="00756554">
        <w:rPr>
          <w:rFonts w:cstheme="minorHAnsi"/>
          <w:b/>
          <w:color w:val="000000" w:themeColor="text1"/>
          <w:sz w:val="23"/>
          <w:szCs w:val="23"/>
        </w:rPr>
        <w:t xml:space="preserve">MUNICIPAL </w:t>
      </w:r>
      <w:r w:rsidR="006A3500" w:rsidRPr="00756554">
        <w:rPr>
          <w:rFonts w:cstheme="minorHAnsi"/>
          <w:b/>
          <w:color w:val="000000" w:themeColor="text1"/>
          <w:sz w:val="23"/>
          <w:szCs w:val="23"/>
        </w:rPr>
        <w:t>N</w:t>
      </w:r>
      <w:r w:rsidRPr="00756554">
        <w:rPr>
          <w:rFonts w:cstheme="minorHAnsi"/>
          <w:b/>
          <w:color w:val="000000" w:themeColor="text1"/>
          <w:sz w:val="23"/>
          <w:szCs w:val="23"/>
        </w:rPr>
        <w:t>º 66/2022</w:t>
      </w:r>
    </w:p>
    <w:p w14:paraId="0834BBA5" w14:textId="77777777" w:rsidR="006A3500" w:rsidRPr="00756554" w:rsidRDefault="006A3500" w:rsidP="004A4A1F">
      <w:pPr>
        <w:shd w:val="clear" w:color="auto" w:fill="FFFFFF"/>
        <w:spacing w:line="240" w:lineRule="auto"/>
        <w:ind w:left="3686"/>
        <w:jc w:val="both"/>
        <w:rPr>
          <w:rFonts w:eastAsia="Times New Roman" w:cstheme="minorHAnsi"/>
          <w:b/>
          <w:color w:val="000000" w:themeColor="text1"/>
          <w:sz w:val="23"/>
          <w:szCs w:val="23"/>
          <w:lang w:eastAsia="pt-BR"/>
        </w:rPr>
      </w:pPr>
      <w:r w:rsidRPr="00756554">
        <w:rPr>
          <w:rFonts w:cstheme="minorHAnsi"/>
          <w:b/>
          <w:color w:val="000000" w:themeColor="text1"/>
          <w:sz w:val="23"/>
          <w:szCs w:val="23"/>
        </w:rPr>
        <w:t xml:space="preserve">RATIFICA A 1ª ALTERAÇÃO DO CONTRATO DE CONSÓRCIO DO </w:t>
      </w:r>
      <w:r w:rsidRPr="00756554">
        <w:rPr>
          <w:rFonts w:eastAsia="Times New Roman" w:cstheme="minorHAnsi"/>
          <w:b/>
          <w:color w:val="000000" w:themeColor="text1"/>
          <w:sz w:val="23"/>
          <w:szCs w:val="23"/>
          <w:lang w:eastAsia="pt-BR"/>
        </w:rPr>
        <w:t>CONSÓRCIO INTERMUNICIPAL E INTERESTADUAL DE MUNICÍPIOS - SANTA CATARINA PARANÁ E RIO GRANDE DO SUL – DE SEGURANÇA ALIMENTAR, ATENÇÃO A SANIDADE AGROPECUÁRIA E DESENVOLVIMENTO LOCAL – CONSAD E DÁ OUTRAS PROVIDÊNCIAS.</w:t>
      </w:r>
    </w:p>
    <w:p w14:paraId="6A0F53F3" w14:textId="77777777" w:rsidR="006A3500" w:rsidRPr="00756554" w:rsidRDefault="006A3500" w:rsidP="004A4A1F">
      <w:pPr>
        <w:shd w:val="clear" w:color="auto" w:fill="FFFFFF"/>
        <w:spacing w:line="240" w:lineRule="auto"/>
        <w:ind w:left="3686"/>
        <w:jc w:val="both"/>
        <w:rPr>
          <w:rFonts w:eastAsia="Times New Roman" w:cstheme="minorHAnsi"/>
          <w:color w:val="000000" w:themeColor="text1"/>
          <w:sz w:val="23"/>
          <w:szCs w:val="23"/>
          <w:lang w:eastAsia="pt-BR"/>
        </w:rPr>
      </w:pPr>
    </w:p>
    <w:p w14:paraId="69147528" w14:textId="720F4B08" w:rsidR="006A3500" w:rsidRPr="00756554" w:rsidRDefault="006A3500" w:rsidP="004A4A1F">
      <w:pPr>
        <w:shd w:val="clear" w:color="auto" w:fill="FFFFFF"/>
        <w:spacing w:line="240" w:lineRule="auto"/>
        <w:ind w:firstLine="708"/>
        <w:jc w:val="both"/>
        <w:rPr>
          <w:rFonts w:eastAsia="Times New Roman" w:cstheme="minorHAnsi"/>
          <w:color w:val="000000" w:themeColor="text1"/>
          <w:sz w:val="23"/>
          <w:szCs w:val="23"/>
          <w:lang w:eastAsia="pt-BR"/>
        </w:rPr>
      </w:pPr>
      <w:r w:rsidRPr="00756554">
        <w:rPr>
          <w:rFonts w:eastAsia="Times New Roman" w:cstheme="minorHAnsi"/>
          <w:color w:val="000000" w:themeColor="text1"/>
          <w:sz w:val="23"/>
          <w:szCs w:val="23"/>
          <w:lang w:eastAsia="pt-BR"/>
        </w:rPr>
        <w:t xml:space="preserve">O Prefeito Municipal </w:t>
      </w:r>
      <w:r w:rsidR="004A4A1F" w:rsidRPr="00756554">
        <w:rPr>
          <w:rFonts w:eastAsia="Times New Roman" w:cstheme="minorHAnsi"/>
          <w:color w:val="000000" w:themeColor="text1"/>
          <w:sz w:val="23"/>
          <w:szCs w:val="23"/>
          <w:lang w:eastAsia="pt-BR"/>
        </w:rPr>
        <w:t xml:space="preserve">de Seberi, </w:t>
      </w:r>
      <w:r w:rsidRPr="00756554">
        <w:rPr>
          <w:rFonts w:eastAsia="Times New Roman" w:cstheme="minorHAnsi"/>
          <w:color w:val="000000" w:themeColor="text1"/>
          <w:sz w:val="23"/>
          <w:szCs w:val="23"/>
          <w:lang w:eastAsia="pt-BR"/>
        </w:rPr>
        <w:t>Estado d</w:t>
      </w:r>
      <w:r w:rsidR="004A4A1F" w:rsidRPr="00756554">
        <w:rPr>
          <w:rFonts w:eastAsia="Times New Roman" w:cstheme="minorHAnsi"/>
          <w:color w:val="000000" w:themeColor="text1"/>
          <w:sz w:val="23"/>
          <w:szCs w:val="23"/>
          <w:lang w:eastAsia="pt-BR"/>
        </w:rPr>
        <w:t xml:space="preserve">o Rio Grande do Sul, </w:t>
      </w:r>
      <w:r w:rsidRPr="00756554">
        <w:rPr>
          <w:rFonts w:eastAsia="Times New Roman" w:cstheme="minorHAnsi"/>
          <w:color w:val="000000" w:themeColor="text1"/>
          <w:sz w:val="23"/>
          <w:szCs w:val="23"/>
          <w:lang w:eastAsia="pt-BR"/>
        </w:rPr>
        <w:t>no uso de suas atribuições legais, faz saber que a Câmara Municipal de Vereadores aprovou e eu sanciono a presente Lei:</w:t>
      </w:r>
    </w:p>
    <w:p w14:paraId="50DF5E3D" w14:textId="77777777" w:rsidR="006A3500" w:rsidRPr="00756554" w:rsidRDefault="006A3500" w:rsidP="004A4A1F">
      <w:pPr>
        <w:shd w:val="clear" w:color="auto" w:fill="FFFFFF"/>
        <w:spacing w:line="240" w:lineRule="auto"/>
        <w:jc w:val="both"/>
        <w:rPr>
          <w:rFonts w:eastAsia="Times New Roman" w:cstheme="minorHAnsi"/>
          <w:color w:val="000000" w:themeColor="text1"/>
          <w:sz w:val="23"/>
          <w:szCs w:val="23"/>
          <w:lang w:eastAsia="pt-BR"/>
        </w:rPr>
      </w:pPr>
    </w:p>
    <w:p w14:paraId="242F3AC8" w14:textId="57770389" w:rsidR="006A3500" w:rsidRPr="00756554" w:rsidRDefault="006A3500" w:rsidP="004A4A1F">
      <w:pPr>
        <w:autoSpaceDE w:val="0"/>
        <w:autoSpaceDN w:val="0"/>
        <w:adjustRightInd w:val="0"/>
        <w:spacing w:line="240" w:lineRule="auto"/>
        <w:ind w:firstLine="708"/>
        <w:jc w:val="both"/>
        <w:rPr>
          <w:rFonts w:cstheme="minorHAnsi"/>
          <w:color w:val="FF0000"/>
          <w:sz w:val="23"/>
          <w:szCs w:val="23"/>
          <w:u w:val="single"/>
        </w:rPr>
      </w:pPr>
      <w:r w:rsidRPr="00756554">
        <w:rPr>
          <w:rFonts w:cstheme="minorHAnsi"/>
          <w:b/>
          <w:color w:val="000000" w:themeColor="text1"/>
          <w:sz w:val="23"/>
          <w:szCs w:val="23"/>
        </w:rPr>
        <w:t>Art. 1º.</w:t>
      </w:r>
      <w:r w:rsidR="004A4A1F" w:rsidRPr="00756554">
        <w:rPr>
          <w:rFonts w:cstheme="minorHAnsi"/>
          <w:b/>
          <w:color w:val="000000" w:themeColor="text1"/>
          <w:sz w:val="23"/>
          <w:szCs w:val="23"/>
        </w:rPr>
        <w:t xml:space="preserve"> </w:t>
      </w:r>
      <w:r w:rsidRPr="00756554">
        <w:rPr>
          <w:rFonts w:cstheme="minorHAnsi"/>
          <w:color w:val="000000" w:themeColor="text1"/>
          <w:sz w:val="23"/>
          <w:szCs w:val="23"/>
        </w:rPr>
        <w:t xml:space="preserve">Nos termos do artigo n° 12 da Lei Federal nº 11.107, de 06 de abril de 2005, e do artigo 29 do Decreto nº 6.017, de 17 de janeiro de 2007, ficam ratificadas, em todos os seus termos, as alterações realizadas na 1ª Alteração do Contrato do Consórcio, do Consórcio Público denominado de </w:t>
      </w:r>
      <w:r w:rsidRPr="00756554">
        <w:rPr>
          <w:rFonts w:eastAsia="Times New Roman" w:cstheme="minorHAnsi"/>
          <w:color w:val="000000" w:themeColor="text1"/>
          <w:sz w:val="23"/>
          <w:szCs w:val="23"/>
          <w:lang w:eastAsia="pt-BR"/>
        </w:rPr>
        <w:t>CONSÓRCIO INTERMUNICIPAL E INTERESTADUAL DE MUNICÍPIOS – SANTA CATARINA PARANÁ E RIO GRANDE DO SUL – DE SEGURANÇA ALIMENTAR, ATENÇÃO A SANIDADE AGROPECUÁRIA E DESENVOLVIMENTO LOCAL – CONSAD</w:t>
      </w:r>
      <w:r w:rsidRPr="00756554">
        <w:rPr>
          <w:rFonts w:cstheme="minorHAnsi"/>
          <w:color w:val="000000" w:themeColor="text1"/>
          <w:sz w:val="23"/>
          <w:szCs w:val="23"/>
        </w:rPr>
        <w:t xml:space="preserve">, mediante </w:t>
      </w:r>
      <w:r w:rsidR="009C716E" w:rsidRPr="00756554">
        <w:rPr>
          <w:rFonts w:cstheme="minorHAnsi"/>
          <w:color w:val="000000" w:themeColor="text1"/>
          <w:sz w:val="23"/>
          <w:szCs w:val="23"/>
        </w:rPr>
        <w:t>autorização da Lei Municipal nº 3.966, de 07 de maio de 2015.</w:t>
      </w:r>
    </w:p>
    <w:p w14:paraId="24904649" w14:textId="77777777" w:rsidR="004A4A1F" w:rsidRPr="00756554" w:rsidRDefault="004A4A1F" w:rsidP="004A4A1F">
      <w:pPr>
        <w:autoSpaceDE w:val="0"/>
        <w:autoSpaceDN w:val="0"/>
        <w:adjustRightInd w:val="0"/>
        <w:spacing w:line="240" w:lineRule="auto"/>
        <w:ind w:firstLine="708"/>
        <w:jc w:val="both"/>
        <w:rPr>
          <w:rFonts w:eastAsia="Calibri" w:cstheme="minorHAnsi"/>
          <w:color w:val="000000" w:themeColor="text1"/>
          <w:sz w:val="23"/>
          <w:szCs w:val="23"/>
        </w:rPr>
      </w:pPr>
    </w:p>
    <w:p w14:paraId="42EEBE5B" w14:textId="57C079E6" w:rsidR="006A3500" w:rsidRPr="00756554" w:rsidRDefault="004A4A1F" w:rsidP="004A4A1F">
      <w:pPr>
        <w:autoSpaceDE w:val="0"/>
        <w:autoSpaceDN w:val="0"/>
        <w:adjustRightInd w:val="0"/>
        <w:spacing w:line="240" w:lineRule="auto"/>
        <w:ind w:firstLine="708"/>
        <w:jc w:val="both"/>
        <w:rPr>
          <w:rFonts w:cstheme="minorHAnsi"/>
          <w:color w:val="000000" w:themeColor="text1"/>
          <w:sz w:val="23"/>
          <w:szCs w:val="23"/>
        </w:rPr>
      </w:pPr>
      <w:r w:rsidRPr="00756554">
        <w:rPr>
          <w:rFonts w:cstheme="minorHAnsi"/>
          <w:b/>
          <w:color w:val="000000" w:themeColor="text1"/>
          <w:sz w:val="23"/>
          <w:szCs w:val="23"/>
        </w:rPr>
        <w:t xml:space="preserve">Art. 2º. </w:t>
      </w:r>
      <w:r w:rsidR="006A3500" w:rsidRPr="00756554">
        <w:rPr>
          <w:rFonts w:cstheme="minorHAnsi"/>
          <w:color w:val="000000" w:themeColor="text1"/>
          <w:sz w:val="23"/>
          <w:szCs w:val="23"/>
        </w:rPr>
        <w:t xml:space="preserve">O texto consolidado da 1ª Alteração do Contrato de Consórcio, está publicado nas páginas n° 2102/2131 da Edição nº 3913 do Diário Oficial dos Municípios de Santa Catarina – DOM/SC (Edição de 12 de Julho de 2022, disponível em: </w:t>
      </w:r>
      <w:hyperlink r:id="rId6" w:history="1">
        <w:r w:rsidR="006A3500" w:rsidRPr="00756554">
          <w:rPr>
            <w:rStyle w:val="Hyperlink"/>
            <w:rFonts w:cstheme="minorHAnsi"/>
            <w:sz w:val="23"/>
            <w:szCs w:val="23"/>
          </w:rPr>
          <w:t>https://edicao.dom.sc.gov.br/2022/07/1657642854_edicao_3913_assinada.pdf</w:t>
        </w:r>
      </w:hyperlink>
      <w:r w:rsidR="006A3500" w:rsidRPr="00756554">
        <w:rPr>
          <w:rFonts w:cstheme="minorHAnsi"/>
          <w:color w:val="000000" w:themeColor="text1"/>
          <w:sz w:val="23"/>
          <w:szCs w:val="23"/>
        </w:rPr>
        <w:t>).</w:t>
      </w:r>
    </w:p>
    <w:p w14:paraId="29E737BA" w14:textId="77777777" w:rsidR="004A4A1F" w:rsidRPr="00756554" w:rsidRDefault="004A4A1F" w:rsidP="004A4A1F">
      <w:pPr>
        <w:autoSpaceDE w:val="0"/>
        <w:autoSpaceDN w:val="0"/>
        <w:adjustRightInd w:val="0"/>
        <w:spacing w:line="240" w:lineRule="auto"/>
        <w:jc w:val="both"/>
        <w:rPr>
          <w:rFonts w:cstheme="minorHAnsi"/>
          <w:color w:val="000000" w:themeColor="text1"/>
          <w:sz w:val="23"/>
          <w:szCs w:val="23"/>
        </w:rPr>
      </w:pPr>
    </w:p>
    <w:p w14:paraId="5C098FA2" w14:textId="66063C45" w:rsidR="006A3500" w:rsidRPr="00756554" w:rsidRDefault="006A3500" w:rsidP="004A4A1F">
      <w:pPr>
        <w:autoSpaceDE w:val="0"/>
        <w:autoSpaceDN w:val="0"/>
        <w:adjustRightInd w:val="0"/>
        <w:spacing w:line="240" w:lineRule="auto"/>
        <w:ind w:firstLine="708"/>
        <w:jc w:val="both"/>
        <w:rPr>
          <w:rFonts w:cstheme="minorHAnsi"/>
          <w:color w:val="000000" w:themeColor="text1"/>
          <w:sz w:val="23"/>
          <w:szCs w:val="23"/>
        </w:rPr>
      </w:pPr>
      <w:r w:rsidRPr="00756554">
        <w:rPr>
          <w:rFonts w:cstheme="minorHAnsi"/>
          <w:b/>
          <w:color w:val="000000" w:themeColor="text1"/>
          <w:sz w:val="23"/>
          <w:szCs w:val="23"/>
        </w:rPr>
        <w:t>Art. 3º</w:t>
      </w:r>
      <w:r w:rsidR="004A4A1F" w:rsidRPr="00756554">
        <w:rPr>
          <w:rFonts w:cstheme="minorHAnsi"/>
          <w:b/>
          <w:color w:val="000000" w:themeColor="text1"/>
          <w:sz w:val="23"/>
          <w:szCs w:val="23"/>
        </w:rPr>
        <w:t>.</w:t>
      </w:r>
      <w:r w:rsidR="004A4A1F" w:rsidRPr="00756554">
        <w:rPr>
          <w:rFonts w:cstheme="minorHAnsi"/>
          <w:color w:val="000000" w:themeColor="text1"/>
          <w:sz w:val="23"/>
          <w:szCs w:val="23"/>
        </w:rPr>
        <w:t xml:space="preserve"> </w:t>
      </w:r>
      <w:r w:rsidRPr="00756554">
        <w:rPr>
          <w:rFonts w:cstheme="minorHAnsi"/>
          <w:color w:val="000000" w:themeColor="text1"/>
          <w:sz w:val="23"/>
          <w:szCs w:val="23"/>
        </w:rPr>
        <w:t>Esta Lei entrará em vigor na data de sua publicação.</w:t>
      </w:r>
    </w:p>
    <w:p w14:paraId="75D82D3D" w14:textId="77777777" w:rsidR="006A3500" w:rsidRPr="00756554" w:rsidRDefault="006A3500" w:rsidP="004A4A1F">
      <w:pPr>
        <w:autoSpaceDE w:val="0"/>
        <w:autoSpaceDN w:val="0"/>
        <w:adjustRightInd w:val="0"/>
        <w:spacing w:line="240" w:lineRule="auto"/>
        <w:jc w:val="both"/>
        <w:rPr>
          <w:rFonts w:cstheme="minorHAnsi"/>
          <w:color w:val="000000" w:themeColor="text1"/>
          <w:sz w:val="23"/>
          <w:szCs w:val="23"/>
        </w:rPr>
      </w:pPr>
      <w:r w:rsidRPr="00756554">
        <w:rPr>
          <w:rFonts w:cstheme="minorHAnsi"/>
          <w:color w:val="000000" w:themeColor="text1"/>
          <w:sz w:val="23"/>
          <w:szCs w:val="23"/>
        </w:rPr>
        <w:t xml:space="preserve"> </w:t>
      </w:r>
    </w:p>
    <w:p w14:paraId="10267206" w14:textId="77777777" w:rsidR="004A4A1F" w:rsidRPr="00756554" w:rsidRDefault="004A4A1F" w:rsidP="004A4A1F">
      <w:pPr>
        <w:spacing w:after="0" w:line="240" w:lineRule="auto"/>
        <w:jc w:val="both"/>
        <w:rPr>
          <w:rFonts w:ascii="Calibri" w:eastAsia="Times New Roman" w:hAnsi="Calibri" w:cs="Calibri"/>
          <w:b/>
          <w:sz w:val="23"/>
          <w:szCs w:val="23"/>
          <w:lang w:eastAsia="pt-BR"/>
        </w:rPr>
      </w:pPr>
      <w:r w:rsidRPr="00756554">
        <w:rPr>
          <w:rFonts w:ascii="Calibri" w:eastAsia="Times New Roman" w:hAnsi="Calibri" w:cs="Calibri"/>
          <w:b/>
          <w:sz w:val="23"/>
          <w:szCs w:val="23"/>
          <w:lang w:eastAsia="pt-BR"/>
        </w:rPr>
        <w:t>GABINETE DO PREFEITO MUNICIPAL</w:t>
      </w:r>
    </w:p>
    <w:p w14:paraId="2DF113B1" w14:textId="77777777" w:rsidR="004A4A1F" w:rsidRPr="00756554" w:rsidRDefault="004A4A1F" w:rsidP="004A4A1F">
      <w:pPr>
        <w:spacing w:after="0" w:line="240" w:lineRule="auto"/>
        <w:jc w:val="both"/>
        <w:rPr>
          <w:rFonts w:ascii="Calibri" w:eastAsia="Times New Roman" w:hAnsi="Calibri" w:cs="Calibri"/>
          <w:b/>
          <w:sz w:val="23"/>
          <w:szCs w:val="23"/>
          <w:lang w:eastAsia="pt-BR"/>
        </w:rPr>
      </w:pPr>
      <w:r w:rsidRPr="00756554">
        <w:rPr>
          <w:rFonts w:ascii="Calibri" w:eastAsia="Times New Roman" w:hAnsi="Calibri" w:cs="Calibri"/>
          <w:b/>
          <w:sz w:val="23"/>
          <w:szCs w:val="23"/>
          <w:lang w:eastAsia="pt-BR"/>
        </w:rPr>
        <w:t>SEBERI- RS A FORTALEZA DO ALTO URUGUAI</w:t>
      </w:r>
    </w:p>
    <w:p w14:paraId="148D3A08" w14:textId="7699813B" w:rsidR="004A4A1F" w:rsidRPr="00756554" w:rsidRDefault="004A4A1F" w:rsidP="004A4A1F">
      <w:pPr>
        <w:spacing w:after="0" w:line="240" w:lineRule="auto"/>
        <w:jc w:val="both"/>
        <w:rPr>
          <w:rFonts w:ascii="Calibri" w:eastAsia="Times New Roman" w:hAnsi="Calibri" w:cs="Calibri"/>
          <w:b/>
          <w:sz w:val="23"/>
          <w:szCs w:val="23"/>
          <w:lang w:eastAsia="pt-BR"/>
        </w:rPr>
      </w:pPr>
      <w:r w:rsidRPr="00756554">
        <w:rPr>
          <w:rFonts w:ascii="Calibri" w:eastAsia="Times New Roman" w:hAnsi="Calibri" w:cs="Calibri"/>
          <w:b/>
          <w:sz w:val="23"/>
          <w:szCs w:val="23"/>
          <w:lang w:eastAsia="pt-BR"/>
        </w:rPr>
        <w:t>EM 29 DE JULHO DE 2022.</w:t>
      </w:r>
    </w:p>
    <w:p w14:paraId="08F7F863" w14:textId="77777777" w:rsidR="004A4A1F" w:rsidRPr="00756554" w:rsidRDefault="004A4A1F" w:rsidP="004A4A1F">
      <w:pPr>
        <w:spacing w:after="0" w:line="240" w:lineRule="auto"/>
        <w:jc w:val="both"/>
        <w:rPr>
          <w:rFonts w:ascii="Calibri" w:eastAsia="Times New Roman" w:hAnsi="Calibri" w:cs="Calibri"/>
          <w:b/>
          <w:sz w:val="23"/>
          <w:szCs w:val="23"/>
          <w:lang w:eastAsia="pt-BR"/>
        </w:rPr>
      </w:pPr>
    </w:p>
    <w:p w14:paraId="79FFB6E2" w14:textId="77777777" w:rsidR="004A4A1F" w:rsidRPr="00756554" w:rsidRDefault="004A4A1F" w:rsidP="004A4A1F">
      <w:pPr>
        <w:spacing w:after="0" w:line="240" w:lineRule="auto"/>
        <w:jc w:val="center"/>
        <w:rPr>
          <w:rFonts w:ascii="Calibri" w:eastAsia="Times New Roman" w:hAnsi="Calibri" w:cs="Calibri"/>
          <w:b/>
          <w:sz w:val="23"/>
          <w:szCs w:val="23"/>
          <w:lang w:eastAsia="pt-BR"/>
        </w:rPr>
      </w:pPr>
    </w:p>
    <w:p w14:paraId="0DD7A585" w14:textId="77777777" w:rsidR="004A4A1F" w:rsidRPr="00756554" w:rsidRDefault="004A4A1F" w:rsidP="004A4A1F">
      <w:pPr>
        <w:spacing w:after="0" w:line="240" w:lineRule="auto"/>
        <w:jc w:val="center"/>
        <w:rPr>
          <w:rFonts w:ascii="Calibri" w:eastAsia="Times New Roman" w:hAnsi="Calibri" w:cs="Calibri"/>
          <w:b/>
          <w:sz w:val="23"/>
          <w:szCs w:val="23"/>
          <w:lang w:eastAsia="pt-BR"/>
        </w:rPr>
      </w:pPr>
      <w:r w:rsidRPr="00756554">
        <w:rPr>
          <w:rFonts w:ascii="Calibri" w:eastAsia="Times New Roman" w:hAnsi="Calibri" w:cs="Calibri"/>
          <w:b/>
          <w:sz w:val="23"/>
          <w:szCs w:val="23"/>
          <w:lang w:eastAsia="pt-BR"/>
        </w:rPr>
        <w:t>ADILSON ADAM BALESTRIN</w:t>
      </w:r>
    </w:p>
    <w:p w14:paraId="24F584B5" w14:textId="77777777" w:rsidR="004A4A1F" w:rsidRDefault="004A4A1F" w:rsidP="004A4A1F">
      <w:pPr>
        <w:spacing w:after="0" w:line="240" w:lineRule="auto"/>
        <w:jc w:val="center"/>
        <w:rPr>
          <w:rFonts w:ascii="Calibri" w:eastAsia="Times New Roman" w:hAnsi="Calibri" w:cs="Calibri"/>
          <w:b/>
          <w:sz w:val="23"/>
          <w:szCs w:val="23"/>
          <w:lang w:eastAsia="pt-BR"/>
        </w:rPr>
      </w:pPr>
      <w:r w:rsidRPr="00756554">
        <w:rPr>
          <w:rFonts w:ascii="Calibri" w:eastAsia="Times New Roman" w:hAnsi="Calibri" w:cs="Calibri"/>
          <w:b/>
          <w:sz w:val="23"/>
          <w:szCs w:val="23"/>
          <w:lang w:eastAsia="pt-BR"/>
        </w:rPr>
        <w:t>PREFEITO MUNICIPAL</w:t>
      </w:r>
    </w:p>
    <w:p w14:paraId="4BB744BB" w14:textId="77777777" w:rsidR="00756554" w:rsidRDefault="00756554" w:rsidP="004A4A1F">
      <w:pPr>
        <w:spacing w:after="0" w:line="240" w:lineRule="auto"/>
        <w:jc w:val="center"/>
        <w:rPr>
          <w:rFonts w:ascii="Calibri" w:eastAsia="Times New Roman" w:hAnsi="Calibri" w:cs="Calibri"/>
          <w:b/>
          <w:sz w:val="23"/>
          <w:szCs w:val="23"/>
          <w:lang w:eastAsia="pt-BR"/>
        </w:rPr>
      </w:pPr>
    </w:p>
    <w:p w14:paraId="50D4A9F3" w14:textId="77777777" w:rsidR="00756554" w:rsidRDefault="00756554" w:rsidP="004A4A1F">
      <w:pPr>
        <w:spacing w:after="0" w:line="240" w:lineRule="auto"/>
        <w:jc w:val="center"/>
        <w:rPr>
          <w:rFonts w:ascii="Calibri" w:eastAsia="Times New Roman" w:hAnsi="Calibri" w:cs="Calibri"/>
          <w:b/>
          <w:sz w:val="23"/>
          <w:szCs w:val="23"/>
          <w:lang w:eastAsia="pt-BR"/>
        </w:rPr>
      </w:pPr>
    </w:p>
    <w:p w14:paraId="0988BE53" w14:textId="77777777" w:rsidR="00756554" w:rsidRPr="00756554" w:rsidRDefault="00756554" w:rsidP="004A4A1F">
      <w:pPr>
        <w:spacing w:after="0" w:line="240" w:lineRule="auto"/>
        <w:jc w:val="center"/>
        <w:rPr>
          <w:rFonts w:ascii="Calibri" w:eastAsia="Times New Roman" w:hAnsi="Calibri" w:cs="Calibri"/>
          <w:b/>
          <w:caps/>
          <w:sz w:val="23"/>
          <w:szCs w:val="23"/>
          <w:lang w:eastAsia="pt-BR"/>
        </w:rPr>
      </w:pPr>
      <w:bookmarkStart w:id="0" w:name="_GoBack"/>
      <w:bookmarkEnd w:id="0"/>
    </w:p>
    <w:p w14:paraId="7F30E04C" w14:textId="1119D1AD" w:rsidR="00E560BD" w:rsidRPr="00756554" w:rsidRDefault="00E560BD" w:rsidP="00E560BD">
      <w:pPr>
        <w:autoSpaceDE w:val="0"/>
        <w:autoSpaceDN w:val="0"/>
        <w:adjustRightInd w:val="0"/>
        <w:spacing w:line="240" w:lineRule="auto"/>
        <w:ind w:right="709"/>
        <w:jc w:val="center"/>
        <w:rPr>
          <w:rFonts w:cstheme="minorHAnsi"/>
          <w:b/>
          <w:color w:val="000000" w:themeColor="text1"/>
          <w:sz w:val="23"/>
          <w:szCs w:val="23"/>
        </w:rPr>
      </w:pPr>
      <w:r w:rsidRPr="00756554">
        <w:rPr>
          <w:rFonts w:cstheme="minorHAnsi"/>
          <w:b/>
          <w:color w:val="000000" w:themeColor="text1"/>
          <w:sz w:val="23"/>
          <w:szCs w:val="23"/>
        </w:rPr>
        <w:t>JUSTIFICATIVA AO PROJETO DE LEI MUNICIPAL Nº 66/2022</w:t>
      </w:r>
    </w:p>
    <w:p w14:paraId="2DBC14F8" w14:textId="4B7CEE1E" w:rsidR="00E560BD" w:rsidRPr="00756554" w:rsidRDefault="00E560BD" w:rsidP="00E560BD">
      <w:pPr>
        <w:pStyle w:val="Recuodecorpodetexto2"/>
        <w:spacing w:after="0" w:line="240" w:lineRule="auto"/>
        <w:ind w:left="991"/>
        <w:rPr>
          <w:rFonts w:ascii="Calibri" w:hAnsi="Calibri"/>
          <w:sz w:val="23"/>
          <w:szCs w:val="23"/>
        </w:rPr>
      </w:pPr>
      <w:r w:rsidRPr="00756554">
        <w:rPr>
          <w:rFonts w:ascii="Calibri" w:hAnsi="Calibri"/>
          <w:sz w:val="23"/>
          <w:szCs w:val="23"/>
        </w:rPr>
        <w:t xml:space="preserve">      Senhor Presidente, </w:t>
      </w:r>
    </w:p>
    <w:p w14:paraId="237D2A1D" w14:textId="14E8CAA1" w:rsidR="00E560BD" w:rsidRPr="00756554" w:rsidRDefault="00E560BD" w:rsidP="00E560BD">
      <w:pPr>
        <w:pStyle w:val="Recuodecorpodetexto2"/>
        <w:spacing w:after="0" w:line="240" w:lineRule="auto"/>
        <w:ind w:firstLine="283"/>
        <w:rPr>
          <w:rFonts w:ascii="Calibri" w:hAnsi="Calibri"/>
          <w:sz w:val="23"/>
          <w:szCs w:val="23"/>
        </w:rPr>
      </w:pPr>
      <w:r w:rsidRPr="00756554">
        <w:rPr>
          <w:rFonts w:ascii="Calibri" w:hAnsi="Calibri"/>
          <w:sz w:val="23"/>
          <w:szCs w:val="23"/>
        </w:rPr>
        <w:tab/>
        <w:t xml:space="preserve">            Senhores Vereadores.</w:t>
      </w:r>
    </w:p>
    <w:p w14:paraId="13C560F9" w14:textId="77777777" w:rsidR="00E560BD" w:rsidRPr="00756554" w:rsidRDefault="00E560BD" w:rsidP="00E560BD">
      <w:pPr>
        <w:pStyle w:val="Recuodecorpodetexto2"/>
        <w:spacing w:after="0" w:line="240" w:lineRule="auto"/>
        <w:ind w:firstLine="283"/>
        <w:rPr>
          <w:rFonts w:ascii="Calibri" w:hAnsi="Calibri"/>
          <w:sz w:val="23"/>
          <w:szCs w:val="23"/>
        </w:rPr>
      </w:pPr>
    </w:p>
    <w:p w14:paraId="6CC5FCED" w14:textId="77777777" w:rsidR="00E560BD" w:rsidRPr="00756554" w:rsidRDefault="00E560BD" w:rsidP="00E560BD">
      <w:pPr>
        <w:pStyle w:val="Recuodecorpodetexto2"/>
        <w:spacing w:after="0" w:line="240" w:lineRule="auto"/>
        <w:ind w:left="-142" w:firstLine="851"/>
        <w:jc w:val="both"/>
        <w:rPr>
          <w:rFonts w:asciiTheme="minorHAnsi" w:hAnsiTheme="minorHAnsi"/>
          <w:sz w:val="23"/>
          <w:szCs w:val="23"/>
        </w:rPr>
      </w:pPr>
      <w:r w:rsidRPr="00756554">
        <w:rPr>
          <w:rFonts w:ascii="Calibri" w:hAnsi="Calibri"/>
          <w:sz w:val="23"/>
          <w:szCs w:val="23"/>
        </w:rPr>
        <w:t xml:space="preserve">            Apraz-nos, neste ensejo, cumprimentar cordialmente Vossas Senhorias, oportunidade em que, encaminhamos a essa Egrégia Câmara, para análise, apreciação e votação, o </w:t>
      </w:r>
      <w:r w:rsidRPr="00756554">
        <w:rPr>
          <w:rFonts w:asciiTheme="minorHAnsi" w:eastAsia="Arial Unicode MS" w:hAnsiTheme="minorHAnsi" w:cstheme="minorHAnsi"/>
          <w:sz w:val="23"/>
          <w:szCs w:val="23"/>
        </w:rPr>
        <w:t xml:space="preserve">Projeto de Lei que </w:t>
      </w:r>
      <w:r w:rsidRPr="00756554">
        <w:rPr>
          <w:rFonts w:asciiTheme="minorHAnsi" w:hAnsiTheme="minorHAnsi"/>
          <w:sz w:val="23"/>
          <w:szCs w:val="23"/>
        </w:rPr>
        <w:t>RATIFICA A 1ª ALTERAÇÃO DO CONTRATO DE CONSÓRCIO DO CONSÓRCIO INTERMUNICIPAL E INTERESTADUAL DE MUNICÍPIOS - SANTA CATARINA PARANÁ E RIO GRANDE DO SUL – DE SEGURANÇA ALIMENTAR, ATENÇÃO A SANIDADE AGROPECUÁRIA E DESENVOLVIMENTO LOCAL – CONSAD E DÁ OUTRAS PROVIDÊNCIAS.</w:t>
      </w:r>
    </w:p>
    <w:p w14:paraId="360BDD9F" w14:textId="70EF0D0F" w:rsidR="00E560BD" w:rsidRPr="00756554" w:rsidRDefault="00E560BD" w:rsidP="00E560BD">
      <w:pPr>
        <w:autoSpaceDE w:val="0"/>
        <w:autoSpaceDN w:val="0"/>
        <w:adjustRightInd w:val="0"/>
        <w:spacing w:line="240" w:lineRule="auto"/>
        <w:ind w:firstLine="708"/>
        <w:jc w:val="both"/>
        <w:rPr>
          <w:rFonts w:cstheme="minorHAnsi"/>
          <w:color w:val="000000" w:themeColor="text1"/>
          <w:sz w:val="23"/>
          <w:szCs w:val="23"/>
        </w:rPr>
      </w:pPr>
      <w:r w:rsidRPr="00756554">
        <w:rPr>
          <w:rFonts w:ascii="Calibri" w:hAnsi="Calibri"/>
          <w:sz w:val="23"/>
          <w:szCs w:val="23"/>
        </w:rPr>
        <w:t xml:space="preserve">            O presente Projeto que submetemos a análise desta Colenda Câmara trata de solicitação do CONSAD - Consórcio Intermunicipal de Segurança Alimentar, Atenção à Sanidade Agropecuária e Desenvolvimento Local, no sentido de os municípios consorciados deverão aprovar as alterações do Protocolo de Intenções publicado </w:t>
      </w:r>
      <w:r w:rsidRPr="00756554">
        <w:rPr>
          <w:rFonts w:cstheme="minorHAnsi"/>
          <w:color w:val="000000" w:themeColor="text1"/>
          <w:sz w:val="23"/>
          <w:szCs w:val="23"/>
        </w:rPr>
        <w:t xml:space="preserve">nas páginas n° 2102/2131 da Edição nº 3913 do Diário Oficial dos Municípios de Santa Catarina – DOM/SC (Edição de 12 de Julho de 2022, disponível em: </w:t>
      </w:r>
      <w:hyperlink r:id="rId7" w:history="1">
        <w:r w:rsidRPr="00756554">
          <w:rPr>
            <w:rStyle w:val="Hyperlink"/>
            <w:rFonts w:cstheme="minorHAnsi"/>
            <w:sz w:val="23"/>
            <w:szCs w:val="23"/>
          </w:rPr>
          <w:t>https://edicao.dom.sc.gov.br/2022/07/1657642854_edicao_3913_assinada.pdf</w:t>
        </w:r>
      </w:hyperlink>
      <w:r w:rsidRPr="00756554">
        <w:rPr>
          <w:rFonts w:cstheme="minorHAnsi"/>
          <w:color w:val="000000" w:themeColor="text1"/>
          <w:sz w:val="23"/>
          <w:szCs w:val="23"/>
        </w:rPr>
        <w:t>).</w:t>
      </w:r>
    </w:p>
    <w:p w14:paraId="10DE5CF6" w14:textId="77777777" w:rsidR="00E560BD" w:rsidRPr="00756554" w:rsidRDefault="00E560BD" w:rsidP="00E560BD">
      <w:pPr>
        <w:ind w:firstLine="708"/>
        <w:contextualSpacing/>
        <w:jc w:val="both"/>
        <w:rPr>
          <w:rFonts w:ascii="Calibri" w:hAnsi="Calibri"/>
          <w:sz w:val="23"/>
          <w:szCs w:val="23"/>
        </w:rPr>
      </w:pPr>
      <w:r w:rsidRPr="00756554">
        <w:rPr>
          <w:rFonts w:ascii="Calibri" w:hAnsi="Calibri"/>
          <w:sz w:val="23"/>
          <w:szCs w:val="23"/>
        </w:rPr>
        <w:t xml:space="preserve">          Este fato deve-se à necessidade de todos os municípios consorciados possuírem a mesma base legal, sem acréscimos ou supressões nas normas que disciplinam o Consórcio. Para que CONSAD possa evoluir ainda mais na prestação de serviços, bem como atender a Lei Federal n° 11.107/2005 – Dispõe sobre normas gerais de contratação de consórcios públicos e dá outras providências, o Decreto n.º 6.017, de 17 de janeiro de 2007, que regulamenta a Lei n.º 11.107/05, bem como os órgãos de fiscalização externas este consórcio aprovou na Assembleia Geral do dia 31/08/2021 a 2ª alteração do Protocolo de Intenções. As alterações veem de encontro com as necessidades do consórcio, o qual está em pleno funcionamento e crescimento, sendo necessárias para o andamento das atividades do mesmo.</w:t>
      </w:r>
    </w:p>
    <w:p w14:paraId="3DA10C81" w14:textId="77777777" w:rsidR="00E560BD" w:rsidRPr="00756554" w:rsidRDefault="00E560BD" w:rsidP="00E560BD">
      <w:pPr>
        <w:ind w:firstLine="708"/>
        <w:contextualSpacing/>
        <w:jc w:val="both"/>
        <w:rPr>
          <w:rFonts w:ascii="Calibri" w:hAnsi="Calibri"/>
          <w:sz w:val="23"/>
          <w:szCs w:val="23"/>
        </w:rPr>
      </w:pPr>
      <w:r w:rsidRPr="00756554">
        <w:rPr>
          <w:rFonts w:ascii="Calibri" w:hAnsi="Calibri"/>
          <w:sz w:val="23"/>
          <w:szCs w:val="23"/>
        </w:rPr>
        <w:t xml:space="preserve">           No intuito de que o consórcio possa dar continuidade a prestação de seus serviços, com a contratação de novos profissionais no próximo exercício. Ressalto que a contratação de novos profissionais só poderá ocorrer após a ratificação das leis de todos os municípios consorciados.</w:t>
      </w:r>
    </w:p>
    <w:p w14:paraId="6669811C" w14:textId="20147BDA" w:rsidR="00E560BD" w:rsidRPr="00756554" w:rsidRDefault="00E560BD" w:rsidP="00E560BD">
      <w:pPr>
        <w:ind w:firstLine="708"/>
        <w:contextualSpacing/>
        <w:jc w:val="both"/>
        <w:rPr>
          <w:rFonts w:cstheme="minorHAnsi"/>
          <w:sz w:val="23"/>
          <w:szCs w:val="23"/>
        </w:rPr>
      </w:pPr>
      <w:r w:rsidRPr="00756554">
        <w:rPr>
          <w:rFonts w:ascii="Calibri" w:hAnsi="Calibri"/>
          <w:sz w:val="23"/>
          <w:szCs w:val="23"/>
        </w:rPr>
        <w:tab/>
      </w:r>
      <w:r w:rsidRPr="00756554">
        <w:rPr>
          <w:rFonts w:cstheme="minorHAnsi"/>
          <w:sz w:val="23"/>
          <w:szCs w:val="23"/>
        </w:rPr>
        <w:t>Esta é a razão para apreciação do presente Projeto de Lei, motivo pelo qual o Poder Executivo Municipal espera a análise competente e criteriosa por parte da colenda Câmara de Vereadores, e sua posterior aprovação em regime de urgência, nos termos regimentais.</w:t>
      </w:r>
    </w:p>
    <w:p w14:paraId="788AFD9D" w14:textId="77777777" w:rsidR="00E560BD" w:rsidRPr="00756554" w:rsidRDefault="00E560BD" w:rsidP="00E560BD">
      <w:pPr>
        <w:pStyle w:val="Recuodecorpodetexto2"/>
        <w:spacing w:after="0" w:line="240" w:lineRule="auto"/>
        <w:jc w:val="both"/>
        <w:rPr>
          <w:rFonts w:asciiTheme="minorHAnsi" w:hAnsiTheme="minorHAnsi" w:cstheme="minorHAnsi"/>
          <w:sz w:val="23"/>
          <w:szCs w:val="23"/>
        </w:rPr>
      </w:pPr>
    </w:p>
    <w:p w14:paraId="07306633" w14:textId="77777777" w:rsidR="00E560BD" w:rsidRPr="00756554" w:rsidRDefault="00E560BD" w:rsidP="00E560BD">
      <w:pPr>
        <w:pStyle w:val="Recuodecorpodetexto2"/>
        <w:spacing w:after="0" w:line="240" w:lineRule="auto"/>
        <w:ind w:left="991" w:firstLine="425"/>
        <w:rPr>
          <w:rFonts w:ascii="Calibri" w:hAnsi="Calibri"/>
          <w:sz w:val="23"/>
          <w:szCs w:val="23"/>
        </w:rPr>
      </w:pPr>
      <w:r w:rsidRPr="00756554">
        <w:rPr>
          <w:rFonts w:ascii="Calibri" w:hAnsi="Calibri"/>
          <w:sz w:val="23"/>
          <w:szCs w:val="23"/>
        </w:rPr>
        <w:t>Atenciosamente</w:t>
      </w:r>
    </w:p>
    <w:p w14:paraId="66CD773C" w14:textId="77777777" w:rsidR="00E560BD" w:rsidRPr="00756554" w:rsidRDefault="00E560BD" w:rsidP="00E560BD">
      <w:pPr>
        <w:pStyle w:val="Recuodecorpodetexto2"/>
        <w:spacing w:after="0" w:line="240" w:lineRule="auto"/>
        <w:ind w:left="3536" w:firstLine="712"/>
        <w:rPr>
          <w:rFonts w:ascii="Calibri" w:hAnsi="Calibri"/>
          <w:b/>
          <w:sz w:val="23"/>
          <w:szCs w:val="23"/>
        </w:rPr>
      </w:pPr>
    </w:p>
    <w:p w14:paraId="7364284A" w14:textId="77777777" w:rsidR="00E560BD" w:rsidRPr="00756554" w:rsidRDefault="00E560BD" w:rsidP="00E560BD">
      <w:pPr>
        <w:pStyle w:val="Recuodecorpodetexto2"/>
        <w:spacing w:after="0" w:line="240" w:lineRule="auto"/>
        <w:ind w:left="3536" w:firstLine="712"/>
        <w:rPr>
          <w:rFonts w:ascii="Calibri" w:hAnsi="Calibri"/>
          <w:b/>
          <w:sz w:val="23"/>
          <w:szCs w:val="23"/>
        </w:rPr>
      </w:pPr>
    </w:p>
    <w:p w14:paraId="646A8382" w14:textId="1608B87C" w:rsidR="00E560BD" w:rsidRPr="00756554" w:rsidRDefault="00AE4998" w:rsidP="00E560BD">
      <w:pPr>
        <w:pStyle w:val="Recuodecorpodetexto2"/>
        <w:spacing w:after="0" w:line="240" w:lineRule="auto"/>
        <w:ind w:left="3536" w:firstLine="712"/>
        <w:rPr>
          <w:rFonts w:ascii="Calibri" w:hAnsi="Calibri"/>
          <w:b/>
          <w:sz w:val="23"/>
          <w:szCs w:val="23"/>
        </w:rPr>
      </w:pPr>
      <w:r w:rsidRPr="00756554">
        <w:rPr>
          <w:rFonts w:ascii="Calibri" w:hAnsi="Calibri"/>
          <w:b/>
          <w:sz w:val="23"/>
          <w:szCs w:val="23"/>
        </w:rPr>
        <w:t>ADILSON ADAM BALESTRIN</w:t>
      </w:r>
    </w:p>
    <w:p w14:paraId="65441054" w14:textId="7BD79B0E" w:rsidR="00E560BD" w:rsidRPr="00756554" w:rsidRDefault="00E560BD" w:rsidP="00E560BD">
      <w:pPr>
        <w:pStyle w:val="Recuodecorpodetexto2"/>
        <w:spacing w:after="0" w:line="240" w:lineRule="auto"/>
        <w:ind w:left="2124"/>
        <w:rPr>
          <w:rFonts w:ascii="Calibri" w:hAnsi="Calibri"/>
          <w:b/>
          <w:sz w:val="23"/>
          <w:szCs w:val="23"/>
        </w:rPr>
      </w:pPr>
      <w:r w:rsidRPr="00756554">
        <w:rPr>
          <w:rFonts w:ascii="Calibri" w:hAnsi="Calibri"/>
          <w:b/>
          <w:sz w:val="23"/>
          <w:szCs w:val="23"/>
        </w:rPr>
        <w:t xml:space="preserve">             </w:t>
      </w:r>
      <w:r w:rsidRPr="00756554">
        <w:rPr>
          <w:rFonts w:ascii="Calibri" w:hAnsi="Calibri"/>
          <w:b/>
          <w:sz w:val="23"/>
          <w:szCs w:val="23"/>
        </w:rPr>
        <w:tab/>
        <w:t xml:space="preserve">           </w:t>
      </w:r>
      <w:r w:rsidR="00C40766" w:rsidRPr="00756554">
        <w:rPr>
          <w:rFonts w:ascii="Calibri" w:hAnsi="Calibri"/>
          <w:b/>
          <w:sz w:val="23"/>
          <w:szCs w:val="23"/>
        </w:rPr>
        <w:t xml:space="preserve">            </w:t>
      </w:r>
      <w:r w:rsidRPr="00756554">
        <w:rPr>
          <w:rFonts w:ascii="Calibri" w:hAnsi="Calibri"/>
          <w:b/>
          <w:sz w:val="23"/>
          <w:szCs w:val="23"/>
        </w:rPr>
        <w:t xml:space="preserve">       PREFEITO MUNICIPAL </w:t>
      </w:r>
    </w:p>
    <w:p w14:paraId="49E82F10" w14:textId="4DE52600" w:rsidR="006A3500" w:rsidRPr="00756554" w:rsidRDefault="006A3500" w:rsidP="004A4A1F">
      <w:pPr>
        <w:spacing w:line="240" w:lineRule="auto"/>
        <w:jc w:val="both"/>
        <w:rPr>
          <w:rFonts w:eastAsia="Times New Roman" w:cstheme="minorHAnsi"/>
          <w:color w:val="000000" w:themeColor="text1"/>
          <w:sz w:val="23"/>
          <w:szCs w:val="23"/>
          <w:lang w:eastAsia="pt-BR"/>
        </w:rPr>
      </w:pPr>
    </w:p>
    <w:sectPr w:rsidR="006A3500" w:rsidRPr="00756554" w:rsidSect="00C66493">
      <w:headerReference w:type="default" r:id="rId8"/>
      <w:footerReference w:type="default" r:id="rId9"/>
      <w:pgSz w:w="11906" w:h="16838"/>
      <w:pgMar w:top="1560" w:right="849" w:bottom="0" w:left="1701" w:header="0" w:footer="1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93AD" w14:textId="77777777" w:rsidR="00827819" w:rsidRDefault="00827819" w:rsidP="00D226B8">
      <w:pPr>
        <w:spacing w:after="0" w:line="240" w:lineRule="auto"/>
      </w:pPr>
      <w:r>
        <w:separator/>
      </w:r>
    </w:p>
  </w:endnote>
  <w:endnote w:type="continuationSeparator" w:id="0">
    <w:p w14:paraId="20A8814D" w14:textId="77777777" w:rsidR="00827819" w:rsidRDefault="00827819" w:rsidP="00D2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C212" w14:textId="77777777" w:rsidR="0062341F" w:rsidRDefault="0062341F" w:rsidP="0062341F">
    <w:pPr>
      <w:pStyle w:val="Rodap"/>
      <w:tabs>
        <w:tab w:val="clear" w:pos="4252"/>
      </w:tabs>
      <w:ind w:left="-15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A781B" w14:textId="77777777" w:rsidR="00827819" w:rsidRDefault="00827819" w:rsidP="00D226B8">
      <w:pPr>
        <w:spacing w:after="0" w:line="240" w:lineRule="auto"/>
      </w:pPr>
      <w:r>
        <w:separator/>
      </w:r>
    </w:p>
  </w:footnote>
  <w:footnote w:type="continuationSeparator" w:id="0">
    <w:p w14:paraId="670AA2BC" w14:textId="77777777" w:rsidR="00827819" w:rsidRDefault="00827819" w:rsidP="00D2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FD16" w14:textId="77777777" w:rsidR="00F15A34" w:rsidRDefault="00F15A34"/>
  <w:tbl>
    <w:tblPr>
      <w:tblW w:w="0" w:type="auto"/>
      <w:tblInd w:w="250" w:type="dxa"/>
      <w:tblLook w:val="01E0" w:firstRow="1" w:lastRow="1" w:firstColumn="1" w:lastColumn="1" w:noHBand="0" w:noVBand="0"/>
    </w:tblPr>
    <w:tblGrid>
      <w:gridCol w:w="1956"/>
      <w:gridCol w:w="6833"/>
    </w:tblGrid>
    <w:tr w:rsidR="004A4A1F" w:rsidRPr="00F65F68" w14:paraId="3C7D8C1A" w14:textId="77777777" w:rsidTr="004C54FD">
      <w:tc>
        <w:tcPr>
          <w:tcW w:w="1956" w:type="dxa"/>
          <w:tcBorders>
            <w:bottom w:val="single" w:sz="4" w:space="0" w:color="auto"/>
          </w:tcBorders>
        </w:tcPr>
        <w:p w14:paraId="4BBA7734" w14:textId="77777777" w:rsidR="004A4A1F" w:rsidRPr="00F65F68" w:rsidRDefault="004A4A1F" w:rsidP="004A4A1F">
          <w:pPr>
            <w:tabs>
              <w:tab w:val="center" w:pos="4419"/>
              <w:tab w:val="right" w:pos="8838"/>
            </w:tabs>
            <w:spacing w:after="0" w:line="240" w:lineRule="auto"/>
            <w:rPr>
              <w:rFonts w:ascii="Arial" w:eastAsia="Times New Roman" w:hAnsi="Arial" w:cs="Times New Roman"/>
              <w:b/>
              <w:sz w:val="10"/>
              <w:szCs w:val="10"/>
              <w:lang w:eastAsia="pt-BR"/>
            </w:rPr>
          </w:pPr>
        </w:p>
        <w:p w14:paraId="4B7BDBC2" w14:textId="77777777" w:rsidR="004A4A1F" w:rsidRPr="00F65F68" w:rsidRDefault="004A4A1F" w:rsidP="004A4A1F">
          <w:pPr>
            <w:tabs>
              <w:tab w:val="center" w:pos="4419"/>
              <w:tab w:val="right" w:pos="8838"/>
            </w:tabs>
            <w:spacing w:after="0" w:line="240" w:lineRule="auto"/>
            <w:rPr>
              <w:rFonts w:ascii="Times New Roman" w:eastAsia="Times New Roman" w:hAnsi="Times New Roman" w:cs="Times New Roman"/>
              <w:b/>
              <w:sz w:val="20"/>
              <w:szCs w:val="20"/>
              <w:lang w:eastAsia="pt-BR"/>
            </w:rPr>
          </w:pPr>
          <w:r w:rsidRPr="00F65F68">
            <w:rPr>
              <w:rFonts w:ascii="Times New Roman" w:eastAsia="Times New Roman" w:hAnsi="Times New Roman" w:cs="Times New Roman"/>
              <w:b/>
              <w:noProof/>
              <w:sz w:val="20"/>
              <w:szCs w:val="20"/>
              <w:lang w:eastAsia="pt-BR"/>
            </w:rPr>
            <w:drawing>
              <wp:inline distT="0" distB="0" distL="0" distR="0" wp14:anchorId="377494C4" wp14:editId="0E7BFC72">
                <wp:extent cx="1035844" cy="1285875"/>
                <wp:effectExtent l="0" t="0" r="0"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665" cy="1290618"/>
                        </a:xfrm>
                        <a:prstGeom prst="rect">
                          <a:avLst/>
                        </a:prstGeom>
                        <a:noFill/>
                        <a:ln>
                          <a:noFill/>
                        </a:ln>
                      </pic:spPr>
                    </pic:pic>
                  </a:graphicData>
                </a:graphic>
              </wp:inline>
            </w:drawing>
          </w:r>
        </w:p>
      </w:tc>
      <w:tc>
        <w:tcPr>
          <w:tcW w:w="6833" w:type="dxa"/>
          <w:tcBorders>
            <w:bottom w:val="single" w:sz="4" w:space="0" w:color="auto"/>
          </w:tcBorders>
        </w:tcPr>
        <w:p w14:paraId="69AA8175"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eastAsia="pt-BR"/>
            </w:rPr>
          </w:pPr>
        </w:p>
        <w:p w14:paraId="4D35597E"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eastAsia="pt-BR"/>
            </w:rPr>
          </w:pPr>
          <w:r w:rsidRPr="00E560BD">
            <w:rPr>
              <w:rFonts w:eastAsia="Times New Roman" w:cstheme="minorHAnsi"/>
              <w:sz w:val="20"/>
              <w:szCs w:val="20"/>
              <w:lang w:eastAsia="pt-BR"/>
            </w:rPr>
            <w:t>ESTADO DO RIO GRANDE DO SUL</w:t>
          </w:r>
        </w:p>
        <w:p w14:paraId="12B71782" w14:textId="77777777" w:rsidR="004A4A1F" w:rsidRPr="00E560BD" w:rsidRDefault="004A4A1F" w:rsidP="004A4A1F">
          <w:pPr>
            <w:tabs>
              <w:tab w:val="center" w:pos="4419"/>
              <w:tab w:val="right" w:pos="8838"/>
            </w:tabs>
            <w:spacing w:after="0" w:line="240" w:lineRule="auto"/>
            <w:rPr>
              <w:rFonts w:eastAsia="Times New Roman" w:cstheme="minorHAnsi"/>
              <w:b/>
              <w:sz w:val="28"/>
              <w:szCs w:val="28"/>
              <w:lang w:eastAsia="pt-BR"/>
            </w:rPr>
          </w:pPr>
          <w:r w:rsidRPr="00E560BD">
            <w:rPr>
              <w:rFonts w:eastAsia="Times New Roman" w:cstheme="minorHAnsi"/>
              <w:b/>
              <w:sz w:val="28"/>
              <w:szCs w:val="28"/>
              <w:lang w:eastAsia="pt-BR"/>
            </w:rPr>
            <w:t>PREFEITURA MUNICIPAL DE SEBERI</w:t>
          </w:r>
        </w:p>
        <w:p w14:paraId="150D9CD0"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eastAsia="pt-BR"/>
            </w:rPr>
          </w:pPr>
          <w:r w:rsidRPr="00E560BD">
            <w:rPr>
              <w:rFonts w:eastAsia="Times New Roman" w:cstheme="minorHAnsi"/>
              <w:sz w:val="20"/>
              <w:szCs w:val="20"/>
              <w:lang w:eastAsia="pt-BR"/>
            </w:rPr>
            <w:t>Avenida General Flores da Cunha, 831 – Centro – CEP 98380-000</w:t>
          </w:r>
        </w:p>
        <w:p w14:paraId="46458F16"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eastAsia="pt-BR"/>
            </w:rPr>
          </w:pPr>
          <w:r w:rsidRPr="00E560BD">
            <w:rPr>
              <w:rFonts w:eastAsia="Times New Roman" w:cstheme="minorHAnsi"/>
              <w:sz w:val="20"/>
              <w:szCs w:val="20"/>
              <w:lang w:eastAsia="pt-BR"/>
            </w:rPr>
            <w:t>Fones: 55.3746.1122 e 55.3746.1127</w:t>
          </w:r>
        </w:p>
        <w:p w14:paraId="758F0951"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eastAsia="pt-BR"/>
            </w:rPr>
          </w:pPr>
          <w:proofErr w:type="spellStart"/>
          <w:r w:rsidRPr="00E560BD">
            <w:rPr>
              <w:rFonts w:eastAsia="Times New Roman" w:cstheme="minorHAnsi"/>
              <w:sz w:val="20"/>
              <w:szCs w:val="20"/>
              <w:lang w:eastAsia="pt-BR"/>
            </w:rPr>
            <w:t>Email</w:t>
          </w:r>
          <w:proofErr w:type="spellEnd"/>
          <w:r w:rsidRPr="00E560BD">
            <w:rPr>
              <w:rFonts w:eastAsia="Times New Roman" w:cstheme="minorHAnsi"/>
              <w:sz w:val="20"/>
              <w:szCs w:val="20"/>
              <w:lang w:eastAsia="pt-BR"/>
            </w:rPr>
            <w:t>: administracao@pmseberi.com.br</w:t>
          </w:r>
        </w:p>
        <w:p w14:paraId="0B656FD3"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val="en-US" w:eastAsia="pt-BR"/>
            </w:rPr>
          </w:pPr>
          <w:r w:rsidRPr="00E560BD">
            <w:rPr>
              <w:rFonts w:eastAsia="Times New Roman" w:cstheme="minorHAnsi"/>
              <w:sz w:val="20"/>
              <w:szCs w:val="20"/>
              <w:lang w:val="en-US" w:eastAsia="pt-BR"/>
            </w:rPr>
            <w:t>Site: www.pmseberi.com.br</w:t>
          </w:r>
        </w:p>
        <w:p w14:paraId="4D7FADD2"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val="en-US" w:eastAsia="pt-BR"/>
            </w:rPr>
          </w:pPr>
          <w:r w:rsidRPr="00E560BD">
            <w:rPr>
              <w:rFonts w:eastAsia="Times New Roman" w:cstheme="minorHAnsi"/>
              <w:sz w:val="20"/>
              <w:szCs w:val="20"/>
              <w:lang w:val="en-US" w:eastAsia="pt-BR"/>
            </w:rPr>
            <w:t>CNPJ 87.613.196/0001-78</w:t>
          </w:r>
        </w:p>
        <w:p w14:paraId="363C25A9" w14:textId="77777777" w:rsidR="004A4A1F" w:rsidRPr="00E560BD" w:rsidRDefault="004A4A1F" w:rsidP="004A4A1F">
          <w:pPr>
            <w:tabs>
              <w:tab w:val="center" w:pos="4419"/>
              <w:tab w:val="right" w:pos="8838"/>
            </w:tabs>
            <w:spacing w:after="0" w:line="240" w:lineRule="auto"/>
            <w:rPr>
              <w:rFonts w:eastAsia="Times New Roman" w:cstheme="minorHAnsi"/>
              <w:sz w:val="20"/>
              <w:szCs w:val="20"/>
              <w:lang w:val="en-US" w:eastAsia="pt-BR"/>
            </w:rPr>
          </w:pPr>
        </w:p>
      </w:tc>
    </w:tr>
  </w:tbl>
  <w:p w14:paraId="0E9CD969" w14:textId="77777777" w:rsidR="004A4A1F" w:rsidRPr="004A4A1F" w:rsidRDefault="004A4A1F" w:rsidP="004A4A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D0"/>
    <w:rsid w:val="0001159C"/>
    <w:rsid w:val="0009796F"/>
    <w:rsid w:val="000B61CC"/>
    <w:rsid w:val="000D7144"/>
    <w:rsid w:val="001225C2"/>
    <w:rsid w:val="00142997"/>
    <w:rsid w:val="001837B2"/>
    <w:rsid w:val="00193043"/>
    <w:rsid w:val="001A43E5"/>
    <w:rsid w:val="001B51CC"/>
    <w:rsid w:val="001C1CB8"/>
    <w:rsid w:val="001D0BFE"/>
    <w:rsid w:val="00203EDF"/>
    <w:rsid w:val="00222625"/>
    <w:rsid w:val="00227E06"/>
    <w:rsid w:val="002539DD"/>
    <w:rsid w:val="00335FFC"/>
    <w:rsid w:val="0036097B"/>
    <w:rsid w:val="003A7078"/>
    <w:rsid w:val="003B41BB"/>
    <w:rsid w:val="003E5C44"/>
    <w:rsid w:val="00415BB5"/>
    <w:rsid w:val="004313EE"/>
    <w:rsid w:val="00432B40"/>
    <w:rsid w:val="004A4A1F"/>
    <w:rsid w:val="004C77FF"/>
    <w:rsid w:val="00506D76"/>
    <w:rsid w:val="00523B69"/>
    <w:rsid w:val="005D37EF"/>
    <w:rsid w:val="005E0D74"/>
    <w:rsid w:val="005F4FAD"/>
    <w:rsid w:val="0061136E"/>
    <w:rsid w:val="0062341F"/>
    <w:rsid w:val="00692397"/>
    <w:rsid w:val="006A3500"/>
    <w:rsid w:val="006D2DA0"/>
    <w:rsid w:val="006E183C"/>
    <w:rsid w:val="00756554"/>
    <w:rsid w:val="0075793A"/>
    <w:rsid w:val="007F5755"/>
    <w:rsid w:val="00827819"/>
    <w:rsid w:val="008326E8"/>
    <w:rsid w:val="00856254"/>
    <w:rsid w:val="0086547D"/>
    <w:rsid w:val="008814DA"/>
    <w:rsid w:val="008C3ADB"/>
    <w:rsid w:val="008F0914"/>
    <w:rsid w:val="008F0F5A"/>
    <w:rsid w:val="008F3843"/>
    <w:rsid w:val="00983AFE"/>
    <w:rsid w:val="009862BB"/>
    <w:rsid w:val="0099168B"/>
    <w:rsid w:val="009C716E"/>
    <w:rsid w:val="009D0432"/>
    <w:rsid w:val="009E3472"/>
    <w:rsid w:val="00A15173"/>
    <w:rsid w:val="00A46293"/>
    <w:rsid w:val="00A544DB"/>
    <w:rsid w:val="00AC3957"/>
    <w:rsid w:val="00AE4998"/>
    <w:rsid w:val="00B27D60"/>
    <w:rsid w:val="00B328CB"/>
    <w:rsid w:val="00B3784F"/>
    <w:rsid w:val="00B37A0D"/>
    <w:rsid w:val="00B56F4A"/>
    <w:rsid w:val="00B97990"/>
    <w:rsid w:val="00C25596"/>
    <w:rsid w:val="00C40766"/>
    <w:rsid w:val="00C4118F"/>
    <w:rsid w:val="00C5780E"/>
    <w:rsid w:val="00C66493"/>
    <w:rsid w:val="00C768FE"/>
    <w:rsid w:val="00C975ED"/>
    <w:rsid w:val="00CB7DBF"/>
    <w:rsid w:val="00CC2C35"/>
    <w:rsid w:val="00CD2D53"/>
    <w:rsid w:val="00CE23B3"/>
    <w:rsid w:val="00CF76BE"/>
    <w:rsid w:val="00D0186C"/>
    <w:rsid w:val="00D06F9A"/>
    <w:rsid w:val="00D1297B"/>
    <w:rsid w:val="00D226B8"/>
    <w:rsid w:val="00D345C9"/>
    <w:rsid w:val="00D36E85"/>
    <w:rsid w:val="00D528D9"/>
    <w:rsid w:val="00D91DD0"/>
    <w:rsid w:val="00DE5067"/>
    <w:rsid w:val="00DF3C98"/>
    <w:rsid w:val="00E40322"/>
    <w:rsid w:val="00E560BD"/>
    <w:rsid w:val="00E62982"/>
    <w:rsid w:val="00EA3816"/>
    <w:rsid w:val="00EB39D2"/>
    <w:rsid w:val="00EB6BD0"/>
    <w:rsid w:val="00F0077A"/>
    <w:rsid w:val="00F045FF"/>
    <w:rsid w:val="00F1526C"/>
    <w:rsid w:val="00F15A34"/>
    <w:rsid w:val="00F437F3"/>
    <w:rsid w:val="00F52A1E"/>
    <w:rsid w:val="00F61587"/>
    <w:rsid w:val="00F942E4"/>
    <w:rsid w:val="00FA1C07"/>
    <w:rsid w:val="00FC04F8"/>
    <w:rsid w:val="00FD48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11F5"/>
  <w15:chartTrackingRefBased/>
  <w15:docId w15:val="{67724A25-AD5A-402E-9511-87CD9F3F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semiHidden/>
    <w:unhideWhenUsed/>
    <w:qFormat/>
    <w:rsid w:val="00C768FE"/>
    <w:pPr>
      <w:keepNext/>
      <w:spacing w:after="0" w:line="240" w:lineRule="auto"/>
      <w:ind w:left="2268"/>
      <w:outlineLvl w:val="1"/>
    </w:pPr>
    <w:rPr>
      <w:rFonts w:ascii="Arial" w:eastAsia="Times New Roman" w:hAnsi="Arial"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26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26B8"/>
  </w:style>
  <w:style w:type="paragraph" w:styleId="Rodap">
    <w:name w:val="footer"/>
    <w:basedOn w:val="Normal"/>
    <w:link w:val="RodapChar"/>
    <w:uiPriority w:val="99"/>
    <w:unhideWhenUsed/>
    <w:rsid w:val="00D226B8"/>
    <w:pPr>
      <w:tabs>
        <w:tab w:val="center" w:pos="4252"/>
        <w:tab w:val="right" w:pos="8504"/>
      </w:tabs>
      <w:spacing w:after="0" w:line="240" w:lineRule="auto"/>
    </w:pPr>
  </w:style>
  <w:style w:type="character" w:customStyle="1" w:styleId="RodapChar">
    <w:name w:val="Rodapé Char"/>
    <w:basedOn w:val="Fontepargpadro"/>
    <w:link w:val="Rodap"/>
    <w:uiPriority w:val="99"/>
    <w:rsid w:val="00D226B8"/>
  </w:style>
  <w:style w:type="paragraph" w:styleId="Textodebalo">
    <w:name w:val="Balloon Text"/>
    <w:basedOn w:val="Normal"/>
    <w:link w:val="TextodebaloChar"/>
    <w:uiPriority w:val="99"/>
    <w:semiHidden/>
    <w:unhideWhenUsed/>
    <w:rsid w:val="005E0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0D74"/>
    <w:rPr>
      <w:rFonts w:ascii="Segoe UI" w:hAnsi="Segoe UI" w:cs="Segoe UI"/>
      <w:sz w:val="18"/>
      <w:szCs w:val="18"/>
    </w:rPr>
  </w:style>
  <w:style w:type="character" w:customStyle="1" w:styleId="Ttulo2Char">
    <w:name w:val="Título 2 Char"/>
    <w:basedOn w:val="Fontepargpadro"/>
    <w:link w:val="Ttulo2"/>
    <w:semiHidden/>
    <w:rsid w:val="00C768FE"/>
    <w:rPr>
      <w:rFonts w:ascii="Arial" w:eastAsia="Times New Roman" w:hAnsi="Arial" w:cs="Times New Roman"/>
      <w:sz w:val="24"/>
      <w:szCs w:val="20"/>
      <w:lang w:val="x-none" w:eastAsia="x-none"/>
    </w:rPr>
  </w:style>
  <w:style w:type="paragraph" w:styleId="Corpodetexto">
    <w:name w:val="Body Text"/>
    <w:basedOn w:val="Normal"/>
    <w:link w:val="CorpodetextoChar"/>
    <w:uiPriority w:val="99"/>
    <w:semiHidden/>
    <w:unhideWhenUsed/>
    <w:rsid w:val="00C768FE"/>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uiPriority w:val="99"/>
    <w:semiHidden/>
    <w:rsid w:val="00C768FE"/>
    <w:rPr>
      <w:rFonts w:ascii="Calibri" w:eastAsia="Calibri" w:hAnsi="Calibri" w:cs="Times New Roman"/>
    </w:rPr>
  </w:style>
  <w:style w:type="table" w:styleId="Tabelacomgrade">
    <w:name w:val="Table Grid"/>
    <w:basedOn w:val="Tabelanormal"/>
    <w:uiPriority w:val="39"/>
    <w:rsid w:val="00C66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0D7144"/>
    <w:rPr>
      <w:b/>
      <w:bCs/>
    </w:rPr>
  </w:style>
  <w:style w:type="character" w:styleId="nfase">
    <w:name w:val="Emphasis"/>
    <w:basedOn w:val="Fontepargpadro"/>
    <w:uiPriority w:val="20"/>
    <w:qFormat/>
    <w:rsid w:val="00A15173"/>
    <w:rPr>
      <w:i/>
      <w:iCs/>
    </w:rPr>
  </w:style>
  <w:style w:type="paragraph" w:styleId="PargrafodaLista">
    <w:name w:val="List Paragraph"/>
    <w:basedOn w:val="Normal"/>
    <w:uiPriority w:val="34"/>
    <w:qFormat/>
    <w:rsid w:val="008F0914"/>
    <w:pPr>
      <w:spacing w:after="0" w:line="240" w:lineRule="auto"/>
      <w:ind w:left="720"/>
      <w:contextualSpacing/>
      <w:jc w:val="both"/>
    </w:pPr>
    <w:rPr>
      <w:rFonts w:ascii="Calibri" w:eastAsia="Calibri" w:hAnsi="Calibri" w:cs="Times New Roman"/>
    </w:rPr>
  </w:style>
  <w:style w:type="character" w:styleId="Hyperlink">
    <w:name w:val="Hyperlink"/>
    <w:basedOn w:val="Fontepargpadro"/>
    <w:uiPriority w:val="99"/>
    <w:semiHidden/>
    <w:unhideWhenUsed/>
    <w:rsid w:val="006A3500"/>
    <w:rPr>
      <w:color w:val="0000FF"/>
      <w:u w:val="single"/>
    </w:rPr>
  </w:style>
  <w:style w:type="paragraph" w:styleId="Recuodecorpodetexto2">
    <w:name w:val="Body Text Indent 2"/>
    <w:basedOn w:val="Normal"/>
    <w:link w:val="Recuodecorpodetexto2Char"/>
    <w:uiPriority w:val="99"/>
    <w:unhideWhenUsed/>
    <w:rsid w:val="00E560BD"/>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E560B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484">
      <w:bodyDiv w:val="1"/>
      <w:marLeft w:val="0"/>
      <w:marRight w:val="0"/>
      <w:marTop w:val="0"/>
      <w:marBottom w:val="0"/>
      <w:divBdr>
        <w:top w:val="none" w:sz="0" w:space="0" w:color="auto"/>
        <w:left w:val="none" w:sz="0" w:space="0" w:color="auto"/>
        <w:bottom w:val="none" w:sz="0" w:space="0" w:color="auto"/>
        <w:right w:val="none" w:sz="0" w:space="0" w:color="auto"/>
      </w:divBdr>
    </w:div>
    <w:div w:id="1241794440">
      <w:bodyDiv w:val="1"/>
      <w:marLeft w:val="0"/>
      <w:marRight w:val="0"/>
      <w:marTop w:val="0"/>
      <w:marBottom w:val="0"/>
      <w:divBdr>
        <w:top w:val="none" w:sz="0" w:space="0" w:color="auto"/>
        <w:left w:val="none" w:sz="0" w:space="0" w:color="auto"/>
        <w:bottom w:val="none" w:sz="0" w:space="0" w:color="auto"/>
        <w:right w:val="none" w:sz="0" w:space="0" w:color="auto"/>
      </w:divBdr>
    </w:div>
    <w:div w:id="13883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dicao.dom.sc.gov.br/2022/07/1657642854_edicao_3913_assinad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cao.dom.sc.gov.br/2022/07/1657642854_edicao_3913_assinada.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673</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15</cp:revision>
  <cp:lastPrinted>2022-07-29T16:47:00Z</cp:lastPrinted>
  <dcterms:created xsi:type="dcterms:W3CDTF">2022-07-29T12:34:00Z</dcterms:created>
  <dcterms:modified xsi:type="dcterms:W3CDTF">2022-07-29T16:50:00Z</dcterms:modified>
</cp:coreProperties>
</file>