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E1" w:rsidRPr="00D2250D" w:rsidRDefault="001F1CE1" w:rsidP="001F1CE1">
      <w:pPr>
        <w:spacing w:after="0" w:line="240" w:lineRule="auto"/>
        <w:jc w:val="both"/>
        <w:rPr>
          <w:rFonts w:ascii="Calibri" w:hAnsi="Calibri" w:cs="Calibri"/>
          <w:b/>
          <w:bCs/>
          <w:sz w:val="24"/>
          <w:szCs w:val="24"/>
        </w:rPr>
      </w:pPr>
      <w:r w:rsidRPr="001702C1">
        <w:rPr>
          <w:rFonts w:ascii="Calibri" w:hAnsi="Calibri" w:cs="Calibri"/>
          <w:b/>
          <w:bCs/>
          <w:caps/>
          <w:sz w:val="24"/>
          <w:szCs w:val="24"/>
        </w:rPr>
        <w:t>Projeto de L</w:t>
      </w:r>
      <w:r w:rsidRPr="00D2250D">
        <w:rPr>
          <w:rFonts w:ascii="Calibri" w:hAnsi="Calibri" w:cs="Calibri"/>
          <w:b/>
          <w:bCs/>
          <w:caps/>
          <w:sz w:val="24"/>
          <w:szCs w:val="24"/>
        </w:rPr>
        <w:t>ei nº.</w:t>
      </w:r>
      <w:r w:rsidRPr="00D2250D">
        <w:rPr>
          <w:rFonts w:ascii="Calibri" w:hAnsi="Calibri" w:cs="Calibri"/>
          <w:b/>
          <w:bCs/>
          <w:sz w:val="24"/>
          <w:szCs w:val="24"/>
        </w:rPr>
        <w:t xml:space="preserve"> 24/2022</w:t>
      </w:r>
    </w:p>
    <w:p w:rsidR="001F1CE1" w:rsidRPr="00D2250D" w:rsidRDefault="001F1CE1" w:rsidP="001F1CE1">
      <w:pPr>
        <w:spacing w:after="0" w:line="240" w:lineRule="auto"/>
        <w:jc w:val="both"/>
        <w:rPr>
          <w:rFonts w:ascii="Calibri" w:hAnsi="Calibri" w:cs="Calibri"/>
          <w:b/>
          <w:bCs/>
          <w:sz w:val="24"/>
          <w:szCs w:val="24"/>
        </w:rPr>
      </w:pPr>
    </w:p>
    <w:p w:rsidR="001F1CE1" w:rsidRPr="00D2250D" w:rsidRDefault="001F1CE1" w:rsidP="001F1CE1">
      <w:pPr>
        <w:spacing w:after="0" w:line="240" w:lineRule="auto"/>
        <w:ind w:left="3969"/>
        <w:jc w:val="both"/>
        <w:rPr>
          <w:rFonts w:ascii="Calibri" w:hAnsi="Calibri" w:cs="Calibri"/>
          <w:b/>
          <w:bCs/>
          <w:sz w:val="24"/>
          <w:szCs w:val="24"/>
        </w:rPr>
      </w:pPr>
      <w:r w:rsidRPr="00D2250D">
        <w:rPr>
          <w:rFonts w:ascii="Calibri" w:hAnsi="Calibri" w:cs="Calibri"/>
          <w:b/>
          <w:iCs/>
          <w:caps/>
          <w:kern w:val="22"/>
          <w:sz w:val="24"/>
          <w:szCs w:val="24"/>
        </w:rPr>
        <w:t xml:space="preserve">CRIA A GRATIFICAÇÃO </w:t>
      </w:r>
      <w:r>
        <w:rPr>
          <w:rFonts w:ascii="Calibri" w:hAnsi="Calibri" w:cs="Calibri"/>
          <w:b/>
          <w:iCs/>
          <w:caps/>
          <w:kern w:val="22"/>
          <w:sz w:val="24"/>
          <w:szCs w:val="24"/>
        </w:rPr>
        <w:t xml:space="preserve">ESPECIAL DE ATIVIDADE (GEA) </w:t>
      </w:r>
      <w:r w:rsidRPr="00D2250D">
        <w:rPr>
          <w:rFonts w:ascii="Calibri" w:hAnsi="Calibri" w:cs="Calibri"/>
          <w:b/>
          <w:iCs/>
          <w:caps/>
          <w:kern w:val="22"/>
          <w:sz w:val="24"/>
          <w:szCs w:val="24"/>
        </w:rPr>
        <w:t>DE COORDENADOR DO TRANSPORTE DA SAÚDE, E DÁ OUTRAS PROVIDÊNCIAS</w:t>
      </w:r>
      <w:r w:rsidRPr="00D2250D">
        <w:rPr>
          <w:rFonts w:ascii="Calibri" w:hAnsi="Calibri" w:cs="Calibri"/>
          <w:b/>
          <w:bCs/>
          <w:sz w:val="24"/>
          <w:szCs w:val="24"/>
        </w:rPr>
        <w:t>.</w:t>
      </w:r>
    </w:p>
    <w:p w:rsidR="001F1CE1" w:rsidRPr="00D2250D" w:rsidRDefault="001F1CE1" w:rsidP="001F1CE1">
      <w:pPr>
        <w:spacing w:after="0" w:line="240" w:lineRule="auto"/>
        <w:jc w:val="both"/>
        <w:rPr>
          <w:rFonts w:ascii="Calibri" w:hAnsi="Calibri" w:cs="Calibri"/>
          <w:b/>
          <w:color w:val="333333"/>
          <w:sz w:val="24"/>
          <w:szCs w:val="24"/>
          <w:shd w:val="clear" w:color="auto" w:fill="FFFFFF"/>
        </w:rPr>
      </w:pPr>
    </w:p>
    <w:p w:rsidR="001F1CE1" w:rsidRPr="00337AC1" w:rsidRDefault="001F1CE1" w:rsidP="001F1CE1">
      <w:pPr>
        <w:pStyle w:val="Recuodecorpodetexto2"/>
        <w:rPr>
          <w:rFonts w:ascii="Calibri" w:hAnsi="Calibri" w:cs="Calibri"/>
          <w:sz w:val="23"/>
          <w:szCs w:val="23"/>
        </w:rPr>
      </w:pPr>
      <w:r w:rsidRPr="00337AC1">
        <w:rPr>
          <w:rFonts w:ascii="Calibri" w:hAnsi="Calibri" w:cs="Calibri"/>
          <w:b/>
          <w:sz w:val="23"/>
          <w:szCs w:val="23"/>
        </w:rPr>
        <w:t>O PREFEITO MUNICIPAL DE SEBERI</w:t>
      </w:r>
      <w:r w:rsidRPr="00337AC1">
        <w:rPr>
          <w:rFonts w:ascii="Calibri" w:hAnsi="Calibri" w:cs="Calibri"/>
          <w:sz w:val="23"/>
          <w:szCs w:val="23"/>
        </w:rPr>
        <w:t>, Estado do Rio Grande do Sul, no uso das atribuições que lhe são conferidas pela Lei Orgânica do Município e legislação em vigor.</w:t>
      </w:r>
    </w:p>
    <w:p w:rsidR="001F1CE1" w:rsidRPr="00337AC1" w:rsidRDefault="001F1CE1" w:rsidP="001F1CE1">
      <w:pPr>
        <w:pStyle w:val="Recuodecorpodetexto2"/>
        <w:rPr>
          <w:rFonts w:ascii="Calibri" w:hAnsi="Calibri" w:cs="Calibri"/>
          <w:sz w:val="23"/>
          <w:szCs w:val="23"/>
        </w:rPr>
      </w:pPr>
    </w:p>
    <w:p w:rsidR="001F1CE1" w:rsidRPr="00337AC1" w:rsidRDefault="001F1CE1" w:rsidP="001F1CE1">
      <w:pPr>
        <w:pStyle w:val="Recuodecorpodetexto2"/>
        <w:rPr>
          <w:rFonts w:ascii="Calibri" w:hAnsi="Calibri" w:cs="Calibri"/>
          <w:sz w:val="23"/>
          <w:szCs w:val="23"/>
        </w:rPr>
      </w:pPr>
      <w:r w:rsidRPr="00337AC1">
        <w:rPr>
          <w:rFonts w:ascii="Calibri" w:hAnsi="Calibri" w:cs="Calibri"/>
          <w:sz w:val="23"/>
          <w:szCs w:val="23"/>
        </w:rPr>
        <w:t>FAÇO saber que a Câmara Municipal aprovou e eu sanciono e promulgo a seguinte Lei:</w:t>
      </w:r>
    </w:p>
    <w:p w:rsidR="001F1CE1" w:rsidRPr="00D2250D" w:rsidRDefault="001F1CE1" w:rsidP="001F1CE1">
      <w:pPr>
        <w:spacing w:after="0" w:line="240" w:lineRule="auto"/>
        <w:jc w:val="both"/>
        <w:rPr>
          <w:rFonts w:ascii="Calibri" w:hAnsi="Calibri" w:cs="Calibri"/>
          <w:b/>
          <w:color w:val="333333"/>
          <w:sz w:val="24"/>
          <w:szCs w:val="24"/>
          <w:shd w:val="clear" w:color="auto" w:fill="FFFFFF"/>
        </w:rPr>
      </w:pPr>
    </w:p>
    <w:p w:rsidR="001F1CE1" w:rsidRPr="00D2250D" w:rsidRDefault="001F1CE1" w:rsidP="001F1CE1">
      <w:pPr>
        <w:spacing w:after="0" w:line="240" w:lineRule="auto"/>
        <w:jc w:val="both"/>
        <w:rPr>
          <w:rFonts w:cstheme="minorHAnsi"/>
          <w:sz w:val="24"/>
          <w:szCs w:val="24"/>
        </w:rPr>
      </w:pPr>
      <w:bookmarkStart w:id="0" w:name="a2"/>
      <w:bookmarkEnd w:id="0"/>
      <w:r w:rsidRPr="00D2250D">
        <w:rPr>
          <w:rFonts w:cstheme="minorHAnsi"/>
          <w:b/>
          <w:sz w:val="24"/>
          <w:szCs w:val="24"/>
        </w:rPr>
        <w:t>Art. 1º</w:t>
      </w:r>
      <w:r w:rsidRPr="00D2250D">
        <w:rPr>
          <w:rFonts w:cstheme="minorHAnsi"/>
          <w:sz w:val="24"/>
          <w:szCs w:val="24"/>
        </w:rPr>
        <w:t xml:space="preserve"> Fica criada a Gratificação </w:t>
      </w:r>
      <w:r>
        <w:rPr>
          <w:rFonts w:cstheme="minorHAnsi"/>
          <w:sz w:val="24"/>
          <w:szCs w:val="24"/>
        </w:rPr>
        <w:t xml:space="preserve">Especial de Atividade (GEA) </w:t>
      </w:r>
      <w:r w:rsidRPr="00D2250D">
        <w:rPr>
          <w:rFonts w:cstheme="minorHAnsi"/>
          <w:sz w:val="24"/>
          <w:szCs w:val="24"/>
        </w:rPr>
        <w:t>de Responsabilidade para o exercício da função de Coordenador do Transporte da Saúde, correspondente ao valor mensal de R$ 1.000</w:t>
      </w:r>
      <w:r>
        <w:rPr>
          <w:rFonts w:cstheme="minorHAnsi"/>
          <w:sz w:val="24"/>
          <w:szCs w:val="24"/>
        </w:rPr>
        <w:t>,0</w:t>
      </w:r>
      <w:r w:rsidRPr="00D2250D">
        <w:rPr>
          <w:rFonts w:cstheme="minorHAnsi"/>
          <w:sz w:val="24"/>
          <w:szCs w:val="24"/>
        </w:rPr>
        <w:t>0 (um mil reais), atribuída exclusivamente a profissional integrante do quadro de Motorista, lotado junto à Secretaria Municipal da Saúde.</w:t>
      </w:r>
    </w:p>
    <w:p w:rsidR="001F1CE1" w:rsidRPr="00D2250D" w:rsidRDefault="001F1CE1" w:rsidP="001F1CE1">
      <w:pPr>
        <w:spacing w:after="0" w:line="240" w:lineRule="auto"/>
        <w:jc w:val="both"/>
        <w:rPr>
          <w:rFonts w:cstheme="minorHAnsi"/>
          <w:sz w:val="24"/>
          <w:szCs w:val="24"/>
        </w:rPr>
      </w:pPr>
    </w:p>
    <w:p w:rsidR="001F1CE1" w:rsidRPr="00D2250D" w:rsidRDefault="001F1CE1" w:rsidP="001F1CE1">
      <w:pPr>
        <w:spacing w:after="0" w:line="240" w:lineRule="auto"/>
        <w:ind w:left="708"/>
        <w:jc w:val="both"/>
        <w:rPr>
          <w:rFonts w:cstheme="minorHAnsi"/>
          <w:sz w:val="24"/>
          <w:szCs w:val="24"/>
          <w:shd w:val="clear" w:color="auto" w:fill="FFFFFF"/>
        </w:rPr>
      </w:pPr>
      <w:r w:rsidRPr="00D2250D">
        <w:rPr>
          <w:rFonts w:cstheme="minorHAnsi"/>
          <w:b/>
          <w:sz w:val="24"/>
          <w:szCs w:val="24"/>
          <w:shd w:val="clear" w:color="auto" w:fill="FFFFFF"/>
        </w:rPr>
        <w:t>§ 1º</w:t>
      </w:r>
      <w:r w:rsidRPr="00D2250D">
        <w:rPr>
          <w:rFonts w:cstheme="minorHAnsi"/>
          <w:sz w:val="24"/>
          <w:szCs w:val="24"/>
          <w:shd w:val="clear" w:color="auto" w:fill="FFFFFF"/>
        </w:rPr>
        <w:t xml:space="preserve"> As atribuições a serem executadas pelo </w:t>
      </w:r>
      <w:r w:rsidRPr="00D2250D">
        <w:rPr>
          <w:rFonts w:cstheme="minorHAnsi"/>
          <w:sz w:val="24"/>
          <w:szCs w:val="24"/>
        </w:rPr>
        <w:t>Motorista</w:t>
      </w:r>
      <w:r w:rsidRPr="00D2250D">
        <w:rPr>
          <w:rFonts w:cstheme="minorHAnsi"/>
          <w:sz w:val="24"/>
          <w:szCs w:val="24"/>
          <w:shd w:val="clear" w:color="auto" w:fill="FFFFFF"/>
        </w:rPr>
        <w:t>, designado por portaria, são: realizar e coordenar os agendamentos de viagens de pacientes ou de entrega e busca de exames dos mesmos; organizar escalas de horários entre motoristas para realizar busca ou leva de exames a outros municípios; ajustar horários de retirada de exames; coordenar a jornada de trabalho e a escala de trabalho dos motoristas da Secretaria Municipal de Saúde, cuja designação ocorrerá por intermédio da chefia superior; agendar e realizar o controle da manutenção dos veículos, tais como abastecimento, troca de pneus, limpeza e outros, informando à autoridade superior as ações realizadas pelos motoristas; ajustar os horários e coordenar as escalas de retirada de transporte de cilindros de oxigênio àqueles que necessitam de seu uso; conduzir e coordenar as escalas de uso das ambulâncias; ajustar horários e escalas de condução de pacientes para hemodiálises; coordenar as escalas da semana entre os motoristas; se reportar à autoridade superior para a tomada de decisões</w:t>
      </w:r>
      <w:r w:rsidRPr="00D2250D">
        <w:rPr>
          <w:sz w:val="24"/>
          <w:szCs w:val="24"/>
        </w:rPr>
        <w:t>; realizar relatórios das atividades prestadas quando lhe for solicitado; executar tarefas afins relacionadas área de controle e outras atividades inerentes à função.</w:t>
      </w:r>
    </w:p>
    <w:p w:rsidR="001F1CE1" w:rsidRPr="00D2250D" w:rsidRDefault="001F1CE1" w:rsidP="001F1CE1">
      <w:pPr>
        <w:spacing w:after="0" w:line="240" w:lineRule="auto"/>
        <w:ind w:left="708"/>
        <w:jc w:val="both"/>
        <w:rPr>
          <w:rFonts w:cstheme="minorHAnsi"/>
          <w:sz w:val="24"/>
          <w:szCs w:val="24"/>
        </w:rPr>
      </w:pPr>
    </w:p>
    <w:p w:rsidR="001F1CE1" w:rsidRPr="00D2250D" w:rsidRDefault="001F1CE1" w:rsidP="001F1CE1">
      <w:pPr>
        <w:spacing w:after="0" w:line="240" w:lineRule="auto"/>
        <w:ind w:left="708"/>
        <w:jc w:val="both"/>
        <w:rPr>
          <w:rFonts w:cstheme="minorHAnsi"/>
          <w:b/>
          <w:sz w:val="24"/>
          <w:szCs w:val="24"/>
          <w:shd w:val="clear" w:color="auto" w:fill="FFFFFF"/>
        </w:rPr>
      </w:pPr>
      <w:r w:rsidRPr="00D2250D">
        <w:rPr>
          <w:rFonts w:cstheme="minorHAnsi"/>
          <w:b/>
          <w:sz w:val="24"/>
          <w:szCs w:val="24"/>
          <w:shd w:val="clear" w:color="auto" w:fill="FFFFFF"/>
        </w:rPr>
        <w:t>§ 2º</w:t>
      </w:r>
      <w:r w:rsidRPr="00D2250D">
        <w:rPr>
          <w:rFonts w:cstheme="minorHAnsi"/>
          <w:sz w:val="24"/>
          <w:szCs w:val="24"/>
          <w:shd w:val="clear" w:color="auto" w:fill="FFFFFF"/>
        </w:rPr>
        <w:t xml:space="preserve"> O profissional designado deverá possuir CNH categoria D e estar em dia com os treinamentos e reciclagem dos cursos.</w:t>
      </w:r>
    </w:p>
    <w:p w:rsidR="001F1CE1" w:rsidRPr="00D2250D" w:rsidRDefault="001F1CE1" w:rsidP="001F1CE1">
      <w:pPr>
        <w:spacing w:after="0" w:line="240" w:lineRule="auto"/>
        <w:ind w:left="708"/>
        <w:jc w:val="both"/>
        <w:rPr>
          <w:rFonts w:cstheme="minorHAnsi"/>
          <w:b/>
          <w:sz w:val="24"/>
          <w:szCs w:val="24"/>
          <w:shd w:val="clear" w:color="auto" w:fill="FFFFFF"/>
        </w:rPr>
      </w:pPr>
    </w:p>
    <w:p w:rsidR="001F1CE1" w:rsidRPr="00D2250D" w:rsidRDefault="001F1CE1" w:rsidP="001F1CE1">
      <w:pPr>
        <w:ind w:firstLine="708"/>
        <w:jc w:val="both"/>
        <w:rPr>
          <w:rFonts w:ascii="Calibri" w:hAnsi="Calibri" w:cs="Calibri"/>
          <w:iCs/>
          <w:sz w:val="24"/>
          <w:szCs w:val="24"/>
        </w:rPr>
      </w:pPr>
      <w:r w:rsidRPr="00D2250D">
        <w:rPr>
          <w:rFonts w:ascii="Calibri" w:hAnsi="Calibri" w:cs="Calibri"/>
          <w:b/>
          <w:bCs/>
          <w:iCs/>
          <w:sz w:val="24"/>
          <w:szCs w:val="24"/>
        </w:rPr>
        <w:t>§ 3º</w:t>
      </w:r>
      <w:r w:rsidRPr="00D2250D">
        <w:rPr>
          <w:rFonts w:ascii="Calibri" w:hAnsi="Calibri" w:cs="Calibri"/>
          <w:iCs/>
          <w:sz w:val="24"/>
          <w:szCs w:val="24"/>
        </w:rPr>
        <w:t xml:space="preserve"> A Gratificação </w:t>
      </w:r>
      <w:r>
        <w:rPr>
          <w:rFonts w:ascii="Calibri" w:hAnsi="Calibri" w:cs="Calibri"/>
          <w:iCs/>
          <w:sz w:val="24"/>
          <w:szCs w:val="24"/>
        </w:rPr>
        <w:t xml:space="preserve">Especial de Atividade </w:t>
      </w:r>
      <w:r w:rsidRPr="00D2250D">
        <w:rPr>
          <w:rFonts w:ascii="Calibri" w:hAnsi="Calibri" w:cs="Calibri"/>
          <w:iCs/>
          <w:sz w:val="24"/>
          <w:szCs w:val="24"/>
        </w:rPr>
        <w:t xml:space="preserve">de que trata o </w:t>
      </w:r>
      <w:r w:rsidRPr="00D2250D">
        <w:rPr>
          <w:rFonts w:ascii="Calibri" w:hAnsi="Calibri" w:cs="Calibri"/>
          <w:i/>
          <w:iCs/>
          <w:sz w:val="24"/>
          <w:szCs w:val="24"/>
        </w:rPr>
        <w:t>caput</w:t>
      </w:r>
      <w:r w:rsidRPr="00D2250D">
        <w:rPr>
          <w:rFonts w:ascii="Calibri" w:hAnsi="Calibri" w:cs="Calibri"/>
          <w:iCs/>
          <w:sz w:val="24"/>
          <w:szCs w:val="24"/>
        </w:rPr>
        <w:t xml:space="preserve"> deste artigo é de caráter temporário e devidas a servidores efetivos designados para execução de atividades especiais de maior complexidade e/ou responsabilidades e/ou organização e coordenação de serviços essenciais e fundamentais para a administração municipal.</w:t>
      </w:r>
    </w:p>
    <w:p w:rsidR="001F1CE1" w:rsidRPr="00D2250D" w:rsidRDefault="001F1CE1" w:rsidP="001F1CE1">
      <w:pPr>
        <w:ind w:firstLine="708"/>
        <w:jc w:val="both"/>
        <w:rPr>
          <w:rFonts w:ascii="Calibri" w:hAnsi="Calibri" w:cs="Calibri"/>
          <w:iCs/>
          <w:sz w:val="24"/>
          <w:szCs w:val="24"/>
        </w:rPr>
      </w:pPr>
      <w:r w:rsidRPr="00D2250D">
        <w:rPr>
          <w:rFonts w:ascii="Calibri" w:hAnsi="Calibri" w:cs="Calibri"/>
          <w:b/>
          <w:bCs/>
          <w:iCs/>
          <w:sz w:val="24"/>
          <w:szCs w:val="24"/>
        </w:rPr>
        <w:lastRenderedPageBreak/>
        <w:t>§ 4º</w:t>
      </w:r>
      <w:r w:rsidRPr="00D2250D">
        <w:rPr>
          <w:rFonts w:ascii="Calibri" w:hAnsi="Calibri" w:cs="Calibri"/>
          <w:iCs/>
          <w:sz w:val="24"/>
          <w:szCs w:val="24"/>
        </w:rPr>
        <w:t xml:space="preserve"> A Gratificaç</w:t>
      </w:r>
      <w:r>
        <w:rPr>
          <w:rFonts w:ascii="Calibri" w:hAnsi="Calibri" w:cs="Calibri"/>
          <w:iCs/>
          <w:sz w:val="24"/>
          <w:szCs w:val="24"/>
        </w:rPr>
        <w:t xml:space="preserve">ão Especial de Atividade </w:t>
      </w:r>
      <w:r w:rsidRPr="00D2250D">
        <w:rPr>
          <w:rFonts w:ascii="Calibri" w:hAnsi="Calibri" w:cs="Calibri"/>
          <w:iCs/>
          <w:sz w:val="24"/>
          <w:szCs w:val="24"/>
        </w:rPr>
        <w:t xml:space="preserve">de que trata o </w:t>
      </w:r>
      <w:r w:rsidRPr="00D2250D">
        <w:rPr>
          <w:rFonts w:ascii="Calibri" w:hAnsi="Calibri" w:cs="Calibri"/>
          <w:i/>
          <w:iCs/>
          <w:sz w:val="24"/>
          <w:szCs w:val="24"/>
        </w:rPr>
        <w:t xml:space="preserve">caput </w:t>
      </w:r>
      <w:r w:rsidRPr="00D2250D">
        <w:rPr>
          <w:rFonts w:ascii="Calibri" w:hAnsi="Calibri" w:cs="Calibri"/>
          <w:iCs/>
          <w:sz w:val="24"/>
          <w:szCs w:val="24"/>
        </w:rPr>
        <w:t>deste artigo:</w:t>
      </w:r>
    </w:p>
    <w:p w:rsidR="001F1CE1" w:rsidRPr="00D2250D" w:rsidRDefault="001F1CE1" w:rsidP="001F1CE1">
      <w:pPr>
        <w:ind w:firstLine="708"/>
        <w:jc w:val="both"/>
        <w:rPr>
          <w:rFonts w:ascii="Calibri" w:hAnsi="Calibri" w:cs="Calibri"/>
          <w:iCs/>
          <w:sz w:val="24"/>
          <w:szCs w:val="24"/>
        </w:rPr>
      </w:pPr>
      <w:r w:rsidRPr="00D2250D">
        <w:rPr>
          <w:rFonts w:ascii="Calibri" w:hAnsi="Calibri" w:cs="Calibri"/>
          <w:b/>
          <w:bCs/>
          <w:iCs/>
          <w:sz w:val="24"/>
          <w:szCs w:val="24"/>
        </w:rPr>
        <w:t>a)</w:t>
      </w:r>
      <w:r w:rsidRPr="00D2250D">
        <w:rPr>
          <w:rFonts w:ascii="Calibri" w:hAnsi="Calibri" w:cs="Calibri"/>
          <w:iCs/>
          <w:sz w:val="24"/>
          <w:szCs w:val="24"/>
        </w:rPr>
        <w:t xml:space="preserve"> Não se incorporará à remuneração, em hipótese alguma;</w:t>
      </w:r>
    </w:p>
    <w:p w:rsidR="001F1CE1" w:rsidRPr="00D2250D" w:rsidRDefault="001F1CE1" w:rsidP="001F1CE1">
      <w:pPr>
        <w:ind w:firstLine="708"/>
        <w:jc w:val="both"/>
        <w:rPr>
          <w:rFonts w:ascii="Calibri" w:hAnsi="Calibri" w:cs="Calibri"/>
          <w:iCs/>
          <w:sz w:val="24"/>
          <w:szCs w:val="24"/>
        </w:rPr>
      </w:pPr>
      <w:r w:rsidRPr="00D2250D">
        <w:rPr>
          <w:rFonts w:ascii="Calibri" w:hAnsi="Calibri" w:cs="Calibri"/>
          <w:b/>
          <w:bCs/>
          <w:iCs/>
          <w:sz w:val="24"/>
          <w:szCs w:val="24"/>
        </w:rPr>
        <w:t>b)</w:t>
      </w:r>
      <w:r w:rsidRPr="00D2250D">
        <w:rPr>
          <w:rFonts w:ascii="Calibri" w:hAnsi="Calibri" w:cs="Calibri"/>
          <w:iCs/>
          <w:sz w:val="24"/>
          <w:szCs w:val="24"/>
        </w:rPr>
        <w:t xml:space="preserve"> Não será considerada para cálculo de quaisquer outras vantagens ou acréscimos pecuniários;</w:t>
      </w:r>
    </w:p>
    <w:p w:rsidR="001F1CE1" w:rsidRPr="00D2250D" w:rsidRDefault="001F1CE1" w:rsidP="001F1CE1">
      <w:pPr>
        <w:ind w:firstLine="708"/>
        <w:jc w:val="both"/>
        <w:rPr>
          <w:rFonts w:ascii="Calibri" w:hAnsi="Calibri" w:cs="Calibri"/>
          <w:iCs/>
          <w:sz w:val="24"/>
          <w:szCs w:val="24"/>
        </w:rPr>
      </w:pPr>
      <w:r w:rsidRPr="00D2250D">
        <w:rPr>
          <w:rFonts w:ascii="Calibri" w:hAnsi="Calibri" w:cs="Calibri"/>
          <w:b/>
          <w:bCs/>
          <w:iCs/>
          <w:sz w:val="24"/>
          <w:szCs w:val="24"/>
        </w:rPr>
        <w:t>c)</w:t>
      </w:r>
      <w:r w:rsidRPr="00D2250D">
        <w:rPr>
          <w:rFonts w:ascii="Calibri" w:hAnsi="Calibri" w:cs="Calibri"/>
          <w:iCs/>
          <w:sz w:val="24"/>
          <w:szCs w:val="24"/>
        </w:rPr>
        <w:t xml:space="preserve"> Servirá de base para cálculo de contribuição previdenciária;</w:t>
      </w:r>
    </w:p>
    <w:p w:rsidR="001F1CE1" w:rsidRPr="00D2250D" w:rsidRDefault="001F1CE1" w:rsidP="001F1CE1">
      <w:pPr>
        <w:ind w:firstLine="708"/>
        <w:jc w:val="both"/>
        <w:rPr>
          <w:rFonts w:ascii="Calibri" w:hAnsi="Calibri" w:cs="Calibri"/>
          <w:iCs/>
          <w:sz w:val="24"/>
          <w:szCs w:val="24"/>
        </w:rPr>
      </w:pPr>
      <w:r w:rsidRPr="00D2250D">
        <w:rPr>
          <w:rFonts w:ascii="Calibri" w:hAnsi="Calibri" w:cs="Calibri"/>
          <w:b/>
          <w:bCs/>
          <w:iCs/>
          <w:sz w:val="24"/>
          <w:szCs w:val="24"/>
        </w:rPr>
        <w:t>d)</w:t>
      </w:r>
      <w:r w:rsidRPr="00D2250D">
        <w:rPr>
          <w:rFonts w:ascii="Calibri" w:hAnsi="Calibri" w:cs="Calibri"/>
          <w:iCs/>
          <w:sz w:val="24"/>
          <w:szCs w:val="24"/>
        </w:rPr>
        <w:t xml:space="preserve"> Será incluída no cálculo de remuneração de férias regulamentares e da gratificação natalina (13º salário);</w:t>
      </w:r>
    </w:p>
    <w:p w:rsidR="001F1CE1" w:rsidRPr="00D2250D" w:rsidRDefault="001F1CE1" w:rsidP="001F1CE1">
      <w:pPr>
        <w:ind w:firstLine="708"/>
        <w:jc w:val="both"/>
        <w:rPr>
          <w:rFonts w:ascii="Calibri" w:hAnsi="Calibri" w:cs="Calibri"/>
          <w:iCs/>
          <w:sz w:val="24"/>
          <w:szCs w:val="24"/>
        </w:rPr>
      </w:pPr>
      <w:r w:rsidRPr="00D2250D">
        <w:rPr>
          <w:rFonts w:ascii="Calibri" w:hAnsi="Calibri" w:cs="Calibri"/>
          <w:b/>
          <w:bCs/>
          <w:iCs/>
          <w:sz w:val="24"/>
          <w:szCs w:val="24"/>
        </w:rPr>
        <w:t>e)</w:t>
      </w:r>
      <w:r w:rsidRPr="00D2250D">
        <w:rPr>
          <w:rFonts w:ascii="Calibri" w:hAnsi="Calibri" w:cs="Calibri"/>
          <w:iCs/>
          <w:sz w:val="24"/>
          <w:szCs w:val="24"/>
        </w:rPr>
        <w:t xml:space="preserve"> Será reajustada nas mesmas datas e nos mesmos índices em que ocorrer reajuste na remuneração dos servidores públicos municipais;</w:t>
      </w:r>
    </w:p>
    <w:p w:rsidR="001F1CE1" w:rsidRPr="00D2250D" w:rsidRDefault="001F1CE1" w:rsidP="001F1CE1">
      <w:pPr>
        <w:ind w:firstLine="708"/>
        <w:jc w:val="both"/>
        <w:rPr>
          <w:rFonts w:ascii="Calibri" w:hAnsi="Calibri" w:cs="Calibri"/>
          <w:iCs/>
          <w:sz w:val="24"/>
          <w:szCs w:val="24"/>
        </w:rPr>
      </w:pPr>
      <w:r w:rsidRPr="00D2250D">
        <w:rPr>
          <w:rFonts w:ascii="Calibri" w:hAnsi="Calibri" w:cs="Calibri"/>
          <w:b/>
          <w:bCs/>
          <w:iCs/>
          <w:sz w:val="24"/>
          <w:szCs w:val="24"/>
        </w:rPr>
        <w:t>f)</w:t>
      </w:r>
      <w:r w:rsidRPr="00D2250D">
        <w:rPr>
          <w:rFonts w:ascii="Calibri" w:hAnsi="Calibri" w:cs="Calibri"/>
          <w:iCs/>
          <w:sz w:val="24"/>
          <w:szCs w:val="24"/>
        </w:rPr>
        <w:t xml:space="preserve"> Será paga na folha mensal de pagamento, juntamente com as demais verbas mensais do servidor.</w:t>
      </w:r>
    </w:p>
    <w:p w:rsidR="001F1CE1" w:rsidRDefault="001F1CE1" w:rsidP="001F1CE1">
      <w:pPr>
        <w:ind w:firstLine="708"/>
        <w:jc w:val="both"/>
        <w:rPr>
          <w:rFonts w:ascii="Calibri" w:hAnsi="Calibri" w:cs="Calibri"/>
          <w:iCs/>
          <w:sz w:val="24"/>
          <w:szCs w:val="24"/>
        </w:rPr>
      </w:pPr>
      <w:r w:rsidRPr="00D2250D">
        <w:rPr>
          <w:rFonts w:ascii="Calibri" w:hAnsi="Calibri" w:cs="Calibri"/>
          <w:b/>
          <w:bCs/>
          <w:iCs/>
          <w:sz w:val="24"/>
          <w:szCs w:val="24"/>
        </w:rPr>
        <w:t>§ 5º</w:t>
      </w:r>
      <w:r w:rsidRPr="00D2250D">
        <w:rPr>
          <w:rFonts w:ascii="Calibri" w:hAnsi="Calibri" w:cs="Calibri"/>
          <w:iCs/>
          <w:sz w:val="24"/>
          <w:szCs w:val="24"/>
        </w:rPr>
        <w:t xml:space="preserve"> Caso o servidor não tenha percebido a </w:t>
      </w:r>
      <w:r>
        <w:rPr>
          <w:rFonts w:ascii="Calibri" w:hAnsi="Calibri" w:cs="Calibri"/>
          <w:iCs/>
          <w:sz w:val="24"/>
          <w:szCs w:val="24"/>
        </w:rPr>
        <w:t>GEA</w:t>
      </w:r>
      <w:r w:rsidRPr="00D2250D">
        <w:rPr>
          <w:rFonts w:ascii="Calibri" w:hAnsi="Calibri" w:cs="Calibri"/>
          <w:iCs/>
          <w:sz w:val="24"/>
          <w:szCs w:val="24"/>
        </w:rPr>
        <w:t xml:space="preserve"> de que trata o </w:t>
      </w:r>
      <w:r w:rsidRPr="00D2250D">
        <w:rPr>
          <w:rFonts w:ascii="Calibri" w:hAnsi="Calibri" w:cs="Calibri"/>
          <w:i/>
          <w:iCs/>
          <w:sz w:val="24"/>
          <w:szCs w:val="24"/>
        </w:rPr>
        <w:t>caput</w:t>
      </w:r>
      <w:r w:rsidRPr="00D2250D">
        <w:rPr>
          <w:rFonts w:ascii="Calibri" w:hAnsi="Calibri" w:cs="Calibri"/>
          <w:iCs/>
          <w:sz w:val="24"/>
          <w:szCs w:val="24"/>
        </w:rPr>
        <w:t xml:space="preserve"> desse artigo durante todo o período aquisitivo de férias ou não esteja mais percebendo a referida gratificação no momento do gozo de férias ou no momento da percepção da gratificação natalina, esta será computada proporcionalmente, na razão de um doze avos de seu valor atual, por mês ou fração igual ou superior a quinze dias de exercício que o servidor percebeu a vantagem, observando o período aquisitivo, no caso de férias regulamentares e o ano, no caso de grati</w:t>
      </w:r>
      <w:r>
        <w:rPr>
          <w:rFonts w:ascii="Calibri" w:hAnsi="Calibri" w:cs="Calibri"/>
          <w:iCs/>
          <w:sz w:val="24"/>
          <w:szCs w:val="24"/>
        </w:rPr>
        <w:t>ficação natalina (13º salário).</w:t>
      </w:r>
    </w:p>
    <w:p w:rsidR="001F1CE1" w:rsidRPr="009F7084" w:rsidRDefault="001F1CE1" w:rsidP="001F1CE1">
      <w:pPr>
        <w:jc w:val="both"/>
        <w:rPr>
          <w:rFonts w:ascii="Calibri" w:hAnsi="Calibri" w:cs="Calibri"/>
          <w:iCs/>
          <w:sz w:val="24"/>
          <w:szCs w:val="24"/>
        </w:rPr>
      </w:pPr>
      <w:r w:rsidRPr="00E02665">
        <w:rPr>
          <w:b/>
          <w:sz w:val="24"/>
          <w:szCs w:val="24"/>
        </w:rPr>
        <w:t>Art. 2º.</w:t>
      </w:r>
      <w:r w:rsidRPr="00E02665">
        <w:rPr>
          <w:sz w:val="24"/>
          <w:szCs w:val="24"/>
        </w:rPr>
        <w:t xml:space="preserve"> </w:t>
      </w:r>
      <w:r>
        <w:rPr>
          <w:sz w:val="24"/>
          <w:szCs w:val="24"/>
        </w:rPr>
        <w:t xml:space="preserve">A </w:t>
      </w:r>
      <w:r w:rsidRPr="00E02665">
        <w:rPr>
          <w:sz w:val="24"/>
          <w:szCs w:val="24"/>
        </w:rPr>
        <w:t xml:space="preserve">Gratificação Especial de Atividade (GEA), </w:t>
      </w:r>
      <w:r>
        <w:rPr>
          <w:sz w:val="24"/>
          <w:szCs w:val="24"/>
        </w:rPr>
        <w:t>de que trata esta lei, f</w:t>
      </w:r>
      <w:r w:rsidRPr="00E02665">
        <w:rPr>
          <w:sz w:val="24"/>
          <w:szCs w:val="24"/>
        </w:rPr>
        <w:t>ica incluíd</w:t>
      </w:r>
      <w:r>
        <w:rPr>
          <w:sz w:val="24"/>
          <w:szCs w:val="24"/>
        </w:rPr>
        <w:t>a no artigo 21-A d</w:t>
      </w:r>
      <w:r w:rsidRPr="00E02665">
        <w:rPr>
          <w:sz w:val="24"/>
          <w:szCs w:val="24"/>
        </w:rPr>
        <w:t>a Lei Municipal nº 1.</w:t>
      </w:r>
      <w:r>
        <w:rPr>
          <w:sz w:val="24"/>
          <w:szCs w:val="24"/>
        </w:rPr>
        <w:t>953, de 28 de dezembro de 2001.</w:t>
      </w:r>
    </w:p>
    <w:p w:rsidR="001F1CE1" w:rsidRPr="00890E26" w:rsidRDefault="001F1CE1" w:rsidP="001F1CE1">
      <w:pPr>
        <w:spacing w:after="0" w:line="240" w:lineRule="auto"/>
        <w:jc w:val="both"/>
        <w:rPr>
          <w:rFonts w:cstheme="minorHAnsi"/>
          <w:sz w:val="24"/>
          <w:szCs w:val="24"/>
          <w:shd w:val="clear" w:color="auto" w:fill="FFFFFF"/>
        </w:rPr>
      </w:pPr>
      <w:bookmarkStart w:id="1" w:name="a3"/>
      <w:bookmarkEnd w:id="1"/>
      <w:r w:rsidRPr="00890E26">
        <w:rPr>
          <w:rFonts w:cstheme="minorHAnsi"/>
          <w:b/>
          <w:bCs/>
          <w:sz w:val="24"/>
          <w:szCs w:val="24"/>
          <w:shd w:val="clear" w:color="auto" w:fill="FFFFFF"/>
        </w:rPr>
        <w:t xml:space="preserve">Art. </w:t>
      </w:r>
      <w:r>
        <w:rPr>
          <w:rFonts w:cstheme="minorHAnsi"/>
          <w:b/>
          <w:bCs/>
          <w:sz w:val="24"/>
          <w:szCs w:val="24"/>
          <w:shd w:val="clear" w:color="auto" w:fill="FFFFFF"/>
        </w:rPr>
        <w:t>3</w:t>
      </w:r>
      <w:r w:rsidRPr="00890E26">
        <w:rPr>
          <w:rFonts w:cstheme="minorHAnsi"/>
          <w:b/>
          <w:bCs/>
          <w:sz w:val="24"/>
          <w:szCs w:val="24"/>
          <w:shd w:val="clear" w:color="auto" w:fill="FFFFFF"/>
        </w:rPr>
        <w:t>º</w:t>
      </w:r>
      <w:r w:rsidRPr="00890E26">
        <w:rPr>
          <w:rFonts w:cstheme="minorHAnsi"/>
          <w:sz w:val="24"/>
          <w:szCs w:val="24"/>
          <w:shd w:val="clear" w:color="auto" w:fill="FFFFFF"/>
        </w:rPr>
        <w:t> As despesas decorrentes da aplicação da presente Lei, serão atendidas por conta das dotações p</w:t>
      </w:r>
      <w:r>
        <w:rPr>
          <w:rFonts w:cstheme="minorHAnsi"/>
          <w:sz w:val="24"/>
          <w:szCs w:val="24"/>
          <w:shd w:val="clear" w:color="auto" w:fill="FFFFFF"/>
        </w:rPr>
        <w:t>revistas no Orçamento Municipal</w:t>
      </w:r>
      <w:r w:rsidRPr="00890E26">
        <w:rPr>
          <w:rFonts w:cstheme="minorHAnsi"/>
          <w:sz w:val="24"/>
          <w:szCs w:val="24"/>
          <w:shd w:val="clear" w:color="auto" w:fill="FFFFFF"/>
        </w:rPr>
        <w:t>.</w:t>
      </w:r>
    </w:p>
    <w:p w:rsidR="001F1CE1" w:rsidRPr="00890E26" w:rsidRDefault="001F1CE1" w:rsidP="001F1CE1">
      <w:pPr>
        <w:spacing w:after="0" w:line="240" w:lineRule="auto"/>
        <w:jc w:val="both"/>
        <w:rPr>
          <w:rFonts w:cstheme="minorHAnsi"/>
          <w:sz w:val="24"/>
          <w:szCs w:val="24"/>
        </w:rPr>
      </w:pPr>
      <w:r w:rsidRPr="00890E26">
        <w:rPr>
          <w:rFonts w:cstheme="minorHAnsi"/>
          <w:sz w:val="24"/>
          <w:szCs w:val="24"/>
        </w:rPr>
        <w:br/>
      </w:r>
      <w:bookmarkStart w:id="2" w:name="a4"/>
      <w:bookmarkEnd w:id="2"/>
      <w:r w:rsidRPr="00890E26">
        <w:rPr>
          <w:rFonts w:cstheme="minorHAnsi"/>
          <w:b/>
          <w:sz w:val="24"/>
          <w:szCs w:val="24"/>
        </w:rPr>
        <w:t xml:space="preserve">Art. </w:t>
      </w:r>
      <w:r>
        <w:rPr>
          <w:rFonts w:cstheme="minorHAnsi"/>
          <w:b/>
          <w:sz w:val="24"/>
          <w:szCs w:val="24"/>
        </w:rPr>
        <w:t>4º</w:t>
      </w:r>
      <w:r w:rsidRPr="00890E26">
        <w:rPr>
          <w:rFonts w:cstheme="minorHAnsi"/>
          <w:sz w:val="24"/>
          <w:szCs w:val="24"/>
        </w:rPr>
        <w:t> Esta lei entra em vigor na data de sua publicação</w:t>
      </w:r>
      <w:r>
        <w:rPr>
          <w:rFonts w:cstheme="minorHAnsi"/>
          <w:sz w:val="24"/>
          <w:szCs w:val="24"/>
        </w:rPr>
        <w:t xml:space="preserve"> com efeitos a partir de 1º de março de 2022.</w:t>
      </w:r>
    </w:p>
    <w:p w:rsidR="001F1CE1" w:rsidRPr="009D287C" w:rsidRDefault="001F1CE1" w:rsidP="001F1CE1">
      <w:pPr>
        <w:spacing w:after="0" w:line="240" w:lineRule="auto"/>
        <w:jc w:val="both"/>
        <w:rPr>
          <w:rFonts w:cstheme="minorHAnsi"/>
          <w:b/>
          <w:sz w:val="24"/>
          <w:szCs w:val="24"/>
          <w:shd w:val="clear" w:color="auto" w:fill="FFFFFF"/>
        </w:rPr>
      </w:pPr>
    </w:p>
    <w:p w:rsidR="001F1CE1" w:rsidRPr="009D287C" w:rsidRDefault="001F1CE1" w:rsidP="001F1CE1">
      <w:pPr>
        <w:spacing w:after="0" w:line="240" w:lineRule="auto"/>
        <w:jc w:val="both"/>
        <w:rPr>
          <w:rFonts w:cstheme="minorHAnsi"/>
          <w:b/>
          <w:sz w:val="24"/>
          <w:szCs w:val="24"/>
        </w:rPr>
      </w:pPr>
      <w:r w:rsidRPr="009D287C">
        <w:rPr>
          <w:rFonts w:cstheme="minorHAnsi"/>
          <w:b/>
          <w:sz w:val="24"/>
          <w:szCs w:val="24"/>
        </w:rPr>
        <w:t>GABINETE DO PREFEITO MUNICIPAL,</w:t>
      </w:r>
    </w:p>
    <w:p w:rsidR="001F1CE1" w:rsidRPr="001702C1" w:rsidRDefault="001F1CE1" w:rsidP="001F1CE1">
      <w:pPr>
        <w:spacing w:after="0" w:line="240" w:lineRule="auto"/>
        <w:jc w:val="both"/>
        <w:rPr>
          <w:rFonts w:ascii="Calibri" w:hAnsi="Calibri" w:cs="Calibri"/>
          <w:b/>
          <w:sz w:val="24"/>
          <w:szCs w:val="24"/>
        </w:rPr>
      </w:pPr>
      <w:r w:rsidRPr="001702C1">
        <w:rPr>
          <w:rFonts w:ascii="Calibri" w:hAnsi="Calibri" w:cs="Calibri"/>
          <w:b/>
          <w:sz w:val="24"/>
          <w:szCs w:val="24"/>
        </w:rPr>
        <w:t>SEBERI/RS,</w:t>
      </w:r>
      <w:r>
        <w:rPr>
          <w:rFonts w:ascii="Calibri" w:hAnsi="Calibri" w:cs="Calibri"/>
          <w:b/>
          <w:sz w:val="24"/>
          <w:szCs w:val="24"/>
        </w:rPr>
        <w:t xml:space="preserve"> 03 DE MARÇO DE 2022</w:t>
      </w:r>
      <w:r w:rsidRPr="001702C1">
        <w:rPr>
          <w:rFonts w:ascii="Calibri" w:hAnsi="Calibri" w:cs="Calibri"/>
          <w:b/>
          <w:sz w:val="24"/>
          <w:szCs w:val="24"/>
        </w:rPr>
        <w:t>.</w:t>
      </w:r>
    </w:p>
    <w:p w:rsidR="001F1CE1" w:rsidRPr="00E07983" w:rsidRDefault="001F1CE1" w:rsidP="001F1CE1">
      <w:pPr>
        <w:spacing w:after="0" w:line="240" w:lineRule="auto"/>
        <w:jc w:val="both"/>
        <w:rPr>
          <w:rFonts w:ascii="Calibri" w:hAnsi="Calibri" w:cs="Calibri"/>
          <w:b/>
          <w:sz w:val="24"/>
          <w:szCs w:val="24"/>
        </w:rPr>
      </w:pPr>
    </w:p>
    <w:p w:rsidR="001F1CE1" w:rsidRPr="00E07983" w:rsidRDefault="001F1CE1" w:rsidP="001F1CE1">
      <w:pPr>
        <w:spacing w:after="0" w:line="240" w:lineRule="auto"/>
        <w:ind w:left="851"/>
        <w:jc w:val="both"/>
        <w:rPr>
          <w:rFonts w:ascii="Calibri" w:hAnsi="Calibri" w:cs="Calibri"/>
          <w:b/>
          <w:sz w:val="24"/>
          <w:szCs w:val="24"/>
        </w:rPr>
      </w:pPr>
      <w:r w:rsidRPr="00E07983">
        <w:rPr>
          <w:rFonts w:ascii="Calibri" w:hAnsi="Calibri" w:cs="Calibri"/>
          <w:b/>
          <w:sz w:val="24"/>
          <w:szCs w:val="24"/>
        </w:rPr>
        <w:t xml:space="preserve">                                                             </w:t>
      </w:r>
      <w:r w:rsidRPr="00E07983">
        <w:rPr>
          <w:rFonts w:ascii="Calibri" w:hAnsi="Calibri" w:cs="Calibri"/>
          <w:b/>
          <w:sz w:val="24"/>
          <w:szCs w:val="24"/>
        </w:rPr>
        <w:tab/>
      </w:r>
      <w:r w:rsidRPr="00E07983">
        <w:rPr>
          <w:rFonts w:ascii="Calibri" w:hAnsi="Calibri" w:cs="Calibri"/>
          <w:b/>
          <w:sz w:val="24"/>
          <w:szCs w:val="24"/>
        </w:rPr>
        <w:tab/>
        <w:t xml:space="preserve">           ADILSON</w:t>
      </w:r>
      <w:r>
        <w:rPr>
          <w:rFonts w:ascii="Calibri" w:hAnsi="Calibri" w:cs="Calibri"/>
          <w:b/>
          <w:sz w:val="24"/>
          <w:szCs w:val="24"/>
        </w:rPr>
        <w:t xml:space="preserve"> ADAM</w:t>
      </w:r>
      <w:r w:rsidRPr="00E07983">
        <w:rPr>
          <w:rFonts w:ascii="Calibri" w:hAnsi="Calibri" w:cs="Calibri"/>
          <w:b/>
          <w:sz w:val="24"/>
          <w:szCs w:val="24"/>
        </w:rPr>
        <w:t xml:space="preserve"> BALESTRIN</w:t>
      </w:r>
    </w:p>
    <w:p w:rsidR="001F1CE1" w:rsidRPr="00E07983" w:rsidRDefault="001F1CE1" w:rsidP="001F1CE1">
      <w:pPr>
        <w:spacing w:after="0" w:line="240" w:lineRule="auto"/>
        <w:ind w:left="851"/>
        <w:jc w:val="both"/>
        <w:rPr>
          <w:rFonts w:ascii="Calibri" w:hAnsi="Calibri" w:cs="Calibri"/>
          <w:b/>
          <w:sz w:val="24"/>
          <w:szCs w:val="24"/>
        </w:rPr>
      </w:pPr>
      <w:r w:rsidRPr="00E07983">
        <w:rPr>
          <w:rFonts w:ascii="Calibri" w:hAnsi="Calibri" w:cs="Calibri"/>
          <w:b/>
          <w:sz w:val="24"/>
          <w:szCs w:val="24"/>
        </w:rPr>
        <w:t xml:space="preserve">                                                      </w:t>
      </w:r>
      <w:r>
        <w:rPr>
          <w:rFonts w:ascii="Calibri" w:hAnsi="Calibri" w:cs="Calibri"/>
          <w:b/>
          <w:sz w:val="24"/>
          <w:szCs w:val="24"/>
        </w:rPr>
        <w:t xml:space="preserve">                                    </w:t>
      </w:r>
      <w:r w:rsidRPr="00E07983">
        <w:rPr>
          <w:rFonts w:ascii="Calibri" w:hAnsi="Calibri" w:cs="Calibri"/>
          <w:b/>
          <w:sz w:val="24"/>
          <w:szCs w:val="24"/>
        </w:rPr>
        <w:t xml:space="preserve"> PREFEITO MUNICIPAL </w:t>
      </w:r>
    </w:p>
    <w:p w:rsidR="001F1CE1" w:rsidRDefault="001F1CE1" w:rsidP="001F1CE1">
      <w:pPr>
        <w:spacing w:after="0" w:line="240" w:lineRule="auto"/>
        <w:rPr>
          <w:rFonts w:ascii="Calibri" w:hAnsi="Calibri" w:cs="Calibri"/>
          <w:sz w:val="24"/>
          <w:szCs w:val="24"/>
        </w:rPr>
      </w:pPr>
    </w:p>
    <w:p w:rsidR="001F1CE1" w:rsidRDefault="001F1CE1" w:rsidP="001F1CE1">
      <w:pPr>
        <w:spacing w:after="0" w:line="240" w:lineRule="auto"/>
        <w:rPr>
          <w:rFonts w:ascii="Calibri" w:hAnsi="Calibri" w:cs="Calibri"/>
          <w:sz w:val="24"/>
          <w:szCs w:val="24"/>
        </w:rPr>
      </w:pPr>
    </w:p>
    <w:p w:rsidR="001F1CE1" w:rsidRPr="00B909FD" w:rsidRDefault="001F1CE1" w:rsidP="001F1CE1">
      <w:pPr>
        <w:jc w:val="center"/>
        <w:rPr>
          <w:rFonts w:cstheme="minorHAnsi"/>
          <w:b/>
          <w:sz w:val="24"/>
          <w:szCs w:val="24"/>
        </w:rPr>
      </w:pPr>
      <w:r w:rsidRPr="00B909FD">
        <w:rPr>
          <w:rFonts w:cstheme="minorHAnsi"/>
          <w:b/>
          <w:sz w:val="24"/>
          <w:szCs w:val="24"/>
        </w:rPr>
        <w:t>EXPOSICÃO DE MOTIVOS</w:t>
      </w:r>
    </w:p>
    <w:p w:rsidR="001F1CE1" w:rsidRDefault="001F1CE1" w:rsidP="001F1CE1">
      <w:pPr>
        <w:jc w:val="center"/>
        <w:rPr>
          <w:rFonts w:cstheme="minorHAnsi"/>
          <w:b/>
          <w:sz w:val="24"/>
          <w:szCs w:val="24"/>
        </w:rPr>
      </w:pPr>
      <w:r w:rsidRPr="00B909FD">
        <w:rPr>
          <w:rFonts w:cstheme="minorHAnsi"/>
          <w:b/>
          <w:sz w:val="24"/>
          <w:szCs w:val="24"/>
        </w:rPr>
        <w:t xml:space="preserve">PROJETO DE LEI Nº </w:t>
      </w:r>
      <w:r>
        <w:rPr>
          <w:rFonts w:cstheme="minorHAnsi"/>
          <w:b/>
          <w:sz w:val="24"/>
          <w:szCs w:val="24"/>
        </w:rPr>
        <w:t>24/</w:t>
      </w:r>
      <w:r w:rsidRPr="00B909FD">
        <w:rPr>
          <w:rFonts w:cstheme="minorHAnsi"/>
          <w:b/>
          <w:sz w:val="24"/>
          <w:szCs w:val="24"/>
        </w:rPr>
        <w:t>202</w:t>
      </w:r>
      <w:r>
        <w:rPr>
          <w:rFonts w:cstheme="minorHAnsi"/>
          <w:b/>
          <w:sz w:val="24"/>
          <w:szCs w:val="24"/>
        </w:rPr>
        <w:t>2</w:t>
      </w:r>
    </w:p>
    <w:p w:rsidR="00C47451" w:rsidRPr="00B909FD" w:rsidRDefault="00C47451" w:rsidP="001F1CE1">
      <w:pPr>
        <w:jc w:val="center"/>
        <w:rPr>
          <w:rFonts w:cstheme="minorHAnsi"/>
          <w:b/>
          <w:sz w:val="24"/>
          <w:szCs w:val="24"/>
        </w:rPr>
      </w:pPr>
      <w:bookmarkStart w:id="3" w:name="_GoBack"/>
      <w:bookmarkEnd w:id="3"/>
    </w:p>
    <w:p w:rsidR="001F1CE1" w:rsidRPr="00B909FD" w:rsidRDefault="001F1CE1" w:rsidP="001F1CE1">
      <w:pPr>
        <w:pStyle w:val="Recuodecorpodetexto2"/>
        <w:ind w:left="0" w:firstLine="1985"/>
        <w:rPr>
          <w:rFonts w:asciiTheme="minorHAnsi" w:hAnsiTheme="minorHAnsi" w:cstheme="minorHAnsi"/>
          <w:b/>
          <w:szCs w:val="24"/>
        </w:rPr>
      </w:pPr>
      <w:r w:rsidRPr="00B909FD">
        <w:rPr>
          <w:rFonts w:asciiTheme="minorHAnsi" w:hAnsiTheme="minorHAnsi" w:cstheme="minorHAnsi"/>
          <w:b/>
          <w:szCs w:val="24"/>
        </w:rPr>
        <w:t>Senhor Presidente,</w:t>
      </w:r>
    </w:p>
    <w:p w:rsidR="001F1CE1" w:rsidRPr="00B909FD" w:rsidRDefault="001F1CE1" w:rsidP="001F1CE1">
      <w:pPr>
        <w:pStyle w:val="Recuodecorpodetexto2"/>
        <w:ind w:left="0" w:firstLine="1985"/>
        <w:rPr>
          <w:rFonts w:asciiTheme="minorHAnsi" w:hAnsiTheme="minorHAnsi" w:cstheme="minorHAnsi"/>
          <w:b/>
          <w:szCs w:val="24"/>
        </w:rPr>
      </w:pPr>
      <w:r w:rsidRPr="00B909FD">
        <w:rPr>
          <w:rFonts w:asciiTheme="minorHAnsi" w:hAnsiTheme="minorHAnsi" w:cstheme="minorHAnsi"/>
          <w:b/>
          <w:szCs w:val="24"/>
        </w:rPr>
        <w:t>Senhores Vereadores</w:t>
      </w:r>
    </w:p>
    <w:p w:rsidR="001F1CE1" w:rsidRPr="00B909FD" w:rsidRDefault="001F1CE1" w:rsidP="001F1CE1">
      <w:pPr>
        <w:pStyle w:val="Recuodecorpodetexto2"/>
        <w:ind w:left="0" w:firstLine="1985"/>
        <w:rPr>
          <w:rFonts w:asciiTheme="minorHAnsi" w:hAnsiTheme="minorHAnsi" w:cstheme="minorHAnsi"/>
          <w:b/>
          <w:szCs w:val="24"/>
        </w:rPr>
      </w:pPr>
    </w:p>
    <w:p w:rsidR="001F1CE1" w:rsidRPr="00AD7262" w:rsidRDefault="001F1CE1" w:rsidP="001F1CE1">
      <w:pPr>
        <w:spacing w:after="0" w:line="240" w:lineRule="auto"/>
        <w:ind w:firstLine="1985"/>
        <w:jc w:val="both"/>
        <w:rPr>
          <w:rFonts w:cstheme="minorHAnsi"/>
          <w:b/>
          <w:bCs/>
          <w:sz w:val="24"/>
          <w:szCs w:val="24"/>
        </w:rPr>
      </w:pPr>
      <w:r w:rsidRPr="00AD7262">
        <w:rPr>
          <w:rFonts w:cstheme="minorHAnsi"/>
          <w:sz w:val="24"/>
          <w:szCs w:val="24"/>
        </w:rPr>
        <w:t>Apraz–nos, neste ensejo, cumprimentar cordialmente Vossas senhorias, oportunidade em que, encaminhamos a Vossas Excelências, na forma da legislação em vigor, para apreciação dessa egrégia Casa Legislativa, o presente Projeto de Lei</w:t>
      </w:r>
      <w:r>
        <w:rPr>
          <w:rFonts w:cstheme="minorHAnsi"/>
          <w:sz w:val="24"/>
          <w:szCs w:val="24"/>
        </w:rPr>
        <w:t xml:space="preserve"> que</w:t>
      </w:r>
      <w:r w:rsidRPr="00AD7262">
        <w:rPr>
          <w:rFonts w:cstheme="minorHAnsi"/>
          <w:sz w:val="24"/>
          <w:szCs w:val="24"/>
        </w:rPr>
        <w:t xml:space="preserve"> </w:t>
      </w:r>
      <w:r w:rsidRPr="00D2250D">
        <w:rPr>
          <w:rFonts w:ascii="Calibri" w:hAnsi="Calibri" w:cs="Calibri"/>
          <w:b/>
          <w:iCs/>
          <w:caps/>
          <w:kern w:val="22"/>
          <w:sz w:val="24"/>
          <w:szCs w:val="24"/>
        </w:rPr>
        <w:t xml:space="preserve">CRIA A GRATIFICAÇÃO </w:t>
      </w:r>
      <w:r>
        <w:rPr>
          <w:rFonts w:ascii="Calibri" w:hAnsi="Calibri" w:cs="Calibri"/>
          <w:b/>
          <w:iCs/>
          <w:caps/>
          <w:kern w:val="22"/>
          <w:sz w:val="24"/>
          <w:szCs w:val="24"/>
        </w:rPr>
        <w:t>ESPECIAL DE ATIVIDADE (GEA) DE COORDENADOR DO TRANSPORTE DA SAÚDE</w:t>
      </w:r>
      <w:r w:rsidRPr="00467878">
        <w:rPr>
          <w:rFonts w:ascii="Calibri" w:hAnsi="Calibri" w:cs="Calibri"/>
          <w:b/>
          <w:iCs/>
          <w:caps/>
          <w:kern w:val="22"/>
          <w:sz w:val="24"/>
          <w:szCs w:val="24"/>
        </w:rPr>
        <w:t>, E DÁ OUTRAS PROVIDÊNCIAS</w:t>
      </w:r>
      <w:r w:rsidRPr="00AD7262">
        <w:rPr>
          <w:rFonts w:cstheme="minorHAnsi"/>
          <w:b/>
          <w:bCs/>
          <w:sz w:val="24"/>
          <w:szCs w:val="24"/>
        </w:rPr>
        <w:t>.</w:t>
      </w:r>
    </w:p>
    <w:p w:rsidR="001F1CE1" w:rsidRDefault="001F1CE1" w:rsidP="001F1CE1">
      <w:pPr>
        <w:spacing w:after="0" w:line="240" w:lineRule="auto"/>
        <w:ind w:firstLine="1985"/>
        <w:jc w:val="both"/>
        <w:rPr>
          <w:rFonts w:cstheme="minorHAnsi"/>
          <w:sz w:val="24"/>
          <w:szCs w:val="24"/>
        </w:rPr>
      </w:pPr>
    </w:p>
    <w:p w:rsidR="001F1CE1" w:rsidRDefault="001F1CE1" w:rsidP="001F1CE1">
      <w:pPr>
        <w:spacing w:after="0" w:line="240" w:lineRule="auto"/>
        <w:ind w:firstLine="1985"/>
        <w:jc w:val="both"/>
        <w:rPr>
          <w:rFonts w:cstheme="minorHAnsi"/>
          <w:sz w:val="24"/>
          <w:szCs w:val="24"/>
        </w:rPr>
      </w:pPr>
      <w:r>
        <w:rPr>
          <w:rFonts w:cstheme="minorHAnsi"/>
          <w:sz w:val="24"/>
          <w:szCs w:val="24"/>
        </w:rPr>
        <w:t>O controle do transporte realizado pelos motoristas da Secretaria Municipal de Saúde, além da relevância nata da função, mostra-se uma atividade complexa e que demanda cautela e responsabilidade.</w:t>
      </w:r>
    </w:p>
    <w:p w:rsidR="001F1CE1" w:rsidRDefault="001F1CE1" w:rsidP="001F1CE1">
      <w:pPr>
        <w:spacing w:after="0" w:line="240" w:lineRule="auto"/>
        <w:ind w:firstLine="1985"/>
        <w:jc w:val="both"/>
        <w:rPr>
          <w:rFonts w:cstheme="minorHAnsi"/>
          <w:sz w:val="24"/>
          <w:szCs w:val="24"/>
        </w:rPr>
      </w:pPr>
    </w:p>
    <w:p w:rsidR="001F1CE1" w:rsidRDefault="001F1CE1" w:rsidP="001F1CE1">
      <w:pPr>
        <w:spacing w:after="0" w:line="240" w:lineRule="auto"/>
        <w:ind w:firstLine="1985"/>
        <w:jc w:val="both"/>
        <w:rPr>
          <w:rFonts w:cstheme="minorHAnsi"/>
          <w:sz w:val="24"/>
          <w:szCs w:val="24"/>
        </w:rPr>
      </w:pPr>
      <w:r>
        <w:rPr>
          <w:rFonts w:cstheme="minorHAnsi"/>
          <w:sz w:val="24"/>
          <w:szCs w:val="24"/>
        </w:rPr>
        <w:t>O transporte de pacientes para hemodiálise, busca e leva de exames laboratoriais a outros municípios, controle da limpeza e manutenção dos veículos, uso da ambulância, e tantas outras atividades desenvolvidas na área de transporte da Secretaria Municipal de Saúde são de relevância social ímpar, necessitando de um controle mais próximo e específico, o que só pode ser realizado por um de seus pares, ou seja, por um dos motoristas que conhece toda a logística e responsabilidade da função que se desempenha em tal área.</w:t>
      </w:r>
    </w:p>
    <w:p w:rsidR="001F1CE1" w:rsidRDefault="001F1CE1" w:rsidP="001F1CE1">
      <w:pPr>
        <w:spacing w:after="0" w:line="240" w:lineRule="auto"/>
        <w:ind w:firstLine="1985"/>
        <w:jc w:val="both"/>
        <w:rPr>
          <w:rFonts w:cstheme="minorHAnsi"/>
          <w:sz w:val="24"/>
          <w:szCs w:val="24"/>
        </w:rPr>
      </w:pPr>
    </w:p>
    <w:p w:rsidR="001F1CE1" w:rsidRDefault="001F1CE1" w:rsidP="001F1CE1">
      <w:pPr>
        <w:spacing w:after="0" w:line="240" w:lineRule="auto"/>
        <w:ind w:firstLine="1985"/>
        <w:jc w:val="both"/>
        <w:rPr>
          <w:rFonts w:cstheme="minorHAnsi"/>
          <w:sz w:val="24"/>
          <w:szCs w:val="24"/>
        </w:rPr>
      </w:pPr>
      <w:r>
        <w:rPr>
          <w:rFonts w:cstheme="minorHAnsi"/>
          <w:sz w:val="24"/>
          <w:szCs w:val="24"/>
        </w:rPr>
        <w:t>Assim sendo, a criação de uma gratificação para um dos motoristas lotados junto à Secretaria Municipal de Saúde para realizar a coordenação e controle das atividades, além da continuidade do mister de motorista, mostra-se de relevante interesse e necessidade pública, motivo pelo qual ofertamos a presente proposta legislativa.</w:t>
      </w:r>
    </w:p>
    <w:p w:rsidR="001F1CE1" w:rsidRDefault="001F1CE1" w:rsidP="001F1CE1">
      <w:pPr>
        <w:spacing w:after="0" w:line="240" w:lineRule="auto"/>
        <w:ind w:firstLine="1985"/>
        <w:jc w:val="both"/>
        <w:rPr>
          <w:rFonts w:cstheme="minorHAnsi"/>
          <w:sz w:val="24"/>
          <w:szCs w:val="24"/>
        </w:rPr>
      </w:pPr>
    </w:p>
    <w:p w:rsidR="001F1CE1" w:rsidRPr="00AD7262" w:rsidRDefault="001F1CE1" w:rsidP="001F1CE1">
      <w:pPr>
        <w:spacing w:after="0" w:line="240" w:lineRule="auto"/>
        <w:ind w:firstLine="1985"/>
        <w:jc w:val="both"/>
        <w:rPr>
          <w:rFonts w:cstheme="minorHAnsi"/>
          <w:sz w:val="24"/>
          <w:szCs w:val="24"/>
        </w:rPr>
      </w:pPr>
      <w:r w:rsidRPr="00AD7262">
        <w:rPr>
          <w:rFonts w:cstheme="minorHAnsi"/>
          <w:sz w:val="24"/>
          <w:szCs w:val="24"/>
        </w:rPr>
        <w:t>Deste modo, demonstrado o relevante interesse público no projeto de lei em apreço, rogamos aos nobres Edis que aprovem esta proposta legislativa.</w:t>
      </w:r>
    </w:p>
    <w:p w:rsidR="001F1CE1" w:rsidRDefault="001F1CE1" w:rsidP="001F1CE1">
      <w:pPr>
        <w:tabs>
          <w:tab w:val="left" w:pos="0"/>
        </w:tabs>
        <w:autoSpaceDE w:val="0"/>
        <w:autoSpaceDN w:val="0"/>
        <w:adjustRightInd w:val="0"/>
        <w:spacing w:after="0" w:line="240" w:lineRule="auto"/>
        <w:ind w:firstLine="1985"/>
        <w:jc w:val="both"/>
        <w:rPr>
          <w:rFonts w:cstheme="minorHAnsi"/>
          <w:bCs/>
          <w:sz w:val="24"/>
          <w:szCs w:val="24"/>
        </w:rPr>
      </w:pPr>
    </w:p>
    <w:p w:rsidR="001F1CE1" w:rsidRPr="00AD7262" w:rsidRDefault="001F1CE1" w:rsidP="001F1CE1">
      <w:pPr>
        <w:tabs>
          <w:tab w:val="left" w:pos="0"/>
        </w:tabs>
        <w:autoSpaceDE w:val="0"/>
        <w:autoSpaceDN w:val="0"/>
        <w:adjustRightInd w:val="0"/>
        <w:spacing w:after="0" w:line="240" w:lineRule="auto"/>
        <w:ind w:firstLine="1985"/>
        <w:jc w:val="both"/>
        <w:rPr>
          <w:rFonts w:cstheme="minorHAnsi"/>
          <w:bCs/>
          <w:sz w:val="24"/>
          <w:szCs w:val="24"/>
        </w:rPr>
      </w:pPr>
      <w:r w:rsidRPr="00AD7262">
        <w:rPr>
          <w:rFonts w:cstheme="minorHAnsi"/>
          <w:bCs/>
          <w:sz w:val="24"/>
          <w:szCs w:val="24"/>
        </w:rPr>
        <w:t>Atenciosamente,</w:t>
      </w:r>
    </w:p>
    <w:p w:rsidR="001F1CE1" w:rsidRDefault="001F1CE1" w:rsidP="001F1CE1">
      <w:pPr>
        <w:tabs>
          <w:tab w:val="left" w:pos="0"/>
        </w:tabs>
        <w:autoSpaceDE w:val="0"/>
        <w:autoSpaceDN w:val="0"/>
        <w:adjustRightInd w:val="0"/>
        <w:spacing w:after="0" w:line="240" w:lineRule="auto"/>
        <w:jc w:val="both"/>
        <w:rPr>
          <w:rFonts w:cs="Times New Roman"/>
          <w:bCs/>
          <w:sz w:val="24"/>
          <w:szCs w:val="24"/>
        </w:rPr>
      </w:pPr>
    </w:p>
    <w:p w:rsidR="001F1CE1" w:rsidRDefault="001F1CE1" w:rsidP="001F1CE1">
      <w:pPr>
        <w:tabs>
          <w:tab w:val="left" w:pos="0"/>
        </w:tabs>
        <w:autoSpaceDE w:val="0"/>
        <w:autoSpaceDN w:val="0"/>
        <w:adjustRightInd w:val="0"/>
        <w:spacing w:after="0" w:line="240" w:lineRule="auto"/>
        <w:jc w:val="both"/>
        <w:rPr>
          <w:rFonts w:cs="Times New Roman"/>
          <w:bCs/>
          <w:sz w:val="24"/>
          <w:szCs w:val="24"/>
        </w:rPr>
      </w:pPr>
    </w:p>
    <w:p w:rsidR="001F1CE1" w:rsidRDefault="001F1CE1" w:rsidP="001F1CE1">
      <w:pPr>
        <w:autoSpaceDE w:val="0"/>
        <w:autoSpaceDN w:val="0"/>
        <w:adjustRightInd w:val="0"/>
        <w:spacing w:after="0" w:line="240" w:lineRule="auto"/>
        <w:ind w:left="4536"/>
        <w:jc w:val="center"/>
        <w:rPr>
          <w:rFonts w:cs="Times New Roman"/>
          <w:b/>
          <w:sz w:val="24"/>
          <w:szCs w:val="24"/>
        </w:rPr>
      </w:pPr>
    </w:p>
    <w:p w:rsidR="001F1CE1" w:rsidRPr="00741289" w:rsidRDefault="001F1CE1" w:rsidP="001F1CE1">
      <w:pPr>
        <w:autoSpaceDE w:val="0"/>
        <w:autoSpaceDN w:val="0"/>
        <w:adjustRightInd w:val="0"/>
        <w:spacing w:after="0" w:line="240" w:lineRule="auto"/>
        <w:ind w:left="4536"/>
        <w:rPr>
          <w:rFonts w:cs="Times New Roman"/>
          <w:b/>
          <w:sz w:val="24"/>
          <w:szCs w:val="24"/>
        </w:rPr>
      </w:pPr>
      <w:r>
        <w:rPr>
          <w:rFonts w:cs="Times New Roman"/>
          <w:b/>
          <w:sz w:val="24"/>
          <w:szCs w:val="24"/>
        </w:rPr>
        <w:t>ADILSON BALESTRIN</w:t>
      </w:r>
    </w:p>
    <w:p w:rsidR="001F1CE1" w:rsidRPr="001702C1" w:rsidRDefault="001F1CE1" w:rsidP="001F1CE1">
      <w:pPr>
        <w:spacing w:after="0" w:line="240" w:lineRule="auto"/>
        <w:ind w:left="4536"/>
        <w:rPr>
          <w:rFonts w:ascii="Calibri" w:hAnsi="Calibri" w:cs="Calibri"/>
          <w:sz w:val="24"/>
          <w:szCs w:val="24"/>
        </w:rPr>
      </w:pPr>
      <w:r w:rsidRPr="00F012CC">
        <w:rPr>
          <w:rFonts w:cs="Times New Roman"/>
          <w:caps/>
          <w:sz w:val="24"/>
          <w:szCs w:val="24"/>
        </w:rPr>
        <w:t>Prefeito Municipal</w:t>
      </w:r>
    </w:p>
    <w:p w:rsidR="004F4CB0" w:rsidRPr="001F1CE1" w:rsidRDefault="004F4CB0" w:rsidP="001F1CE1"/>
    <w:sectPr w:rsidR="004F4CB0" w:rsidRPr="001F1CE1" w:rsidSect="00064B71">
      <w:head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FD" w:rsidRDefault="00363EFD" w:rsidP="00240B60">
      <w:pPr>
        <w:spacing w:after="0" w:line="240" w:lineRule="auto"/>
      </w:pPr>
      <w:r>
        <w:separator/>
      </w:r>
    </w:p>
  </w:endnote>
  <w:endnote w:type="continuationSeparator" w:id="0">
    <w:p w:rsidR="00363EFD" w:rsidRDefault="00363EFD" w:rsidP="0024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FD" w:rsidRDefault="00363EFD" w:rsidP="00240B60">
      <w:pPr>
        <w:spacing w:after="0" w:line="240" w:lineRule="auto"/>
      </w:pPr>
      <w:r>
        <w:separator/>
      </w:r>
    </w:p>
  </w:footnote>
  <w:footnote w:type="continuationSeparator" w:id="0">
    <w:p w:rsidR="00363EFD" w:rsidRDefault="00363EFD" w:rsidP="0024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60" w:rsidRDefault="00240B60" w:rsidP="00240B60">
    <w:pPr>
      <w:pStyle w:val="Cabealho"/>
      <w:tabs>
        <w:tab w:val="clear" w:pos="4252"/>
        <w:tab w:val="clear" w:pos="8504"/>
        <w:tab w:val="left" w:pos="2640"/>
      </w:tabs>
    </w:pPr>
  </w:p>
  <w:tbl>
    <w:tblPr>
      <w:tblW w:w="0" w:type="auto"/>
      <w:tblInd w:w="250" w:type="dxa"/>
      <w:tblLook w:val="01E0" w:firstRow="1" w:lastRow="1" w:firstColumn="1" w:lastColumn="1" w:noHBand="0" w:noVBand="0"/>
    </w:tblPr>
    <w:tblGrid>
      <w:gridCol w:w="1956"/>
      <w:gridCol w:w="6833"/>
    </w:tblGrid>
    <w:tr w:rsidR="00240B60" w:rsidRPr="008B4A55" w:rsidTr="0051011A">
      <w:tc>
        <w:tcPr>
          <w:tcW w:w="1956" w:type="dxa"/>
          <w:tcBorders>
            <w:bottom w:val="single" w:sz="4" w:space="0" w:color="auto"/>
          </w:tcBorders>
        </w:tcPr>
        <w:p w:rsidR="00240B60" w:rsidRPr="008B4A55" w:rsidRDefault="00240B60" w:rsidP="0051011A">
          <w:pPr>
            <w:pStyle w:val="Cabealho"/>
            <w:rPr>
              <w:rFonts w:ascii="Arial" w:hAnsi="Arial"/>
              <w:b/>
              <w:sz w:val="10"/>
              <w:szCs w:val="10"/>
            </w:rPr>
          </w:pPr>
        </w:p>
        <w:p w:rsidR="00240B60" w:rsidRPr="008B4A55" w:rsidRDefault="00240B60" w:rsidP="0051011A">
          <w:pPr>
            <w:pStyle w:val="Cabealho"/>
            <w:rPr>
              <w:b/>
            </w:rPr>
          </w:pPr>
          <w:r>
            <w:rPr>
              <w:b/>
              <w:noProof/>
              <w:lang w:eastAsia="pt-BR"/>
            </w:rPr>
            <w:drawing>
              <wp:inline distT="0" distB="0" distL="0" distR="0" wp14:anchorId="30716D3A" wp14:editId="0A781A19">
                <wp:extent cx="931060" cy="1152487"/>
                <wp:effectExtent l="0" t="0" r="254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039" cy="1188358"/>
                        </a:xfrm>
                        <a:prstGeom prst="rect">
                          <a:avLst/>
                        </a:prstGeom>
                        <a:noFill/>
                        <a:ln>
                          <a:noFill/>
                        </a:ln>
                      </pic:spPr>
                    </pic:pic>
                  </a:graphicData>
                </a:graphic>
              </wp:inline>
            </w:drawing>
          </w:r>
        </w:p>
      </w:tc>
      <w:tc>
        <w:tcPr>
          <w:tcW w:w="6833" w:type="dxa"/>
          <w:tcBorders>
            <w:bottom w:val="single" w:sz="4" w:space="0" w:color="auto"/>
          </w:tcBorders>
        </w:tcPr>
        <w:p w:rsidR="00240B60" w:rsidRPr="00E3798D" w:rsidRDefault="00240B60" w:rsidP="0051011A">
          <w:pPr>
            <w:pStyle w:val="Cabealho"/>
            <w:rPr>
              <w:rFonts w:cstheme="minorHAnsi"/>
            </w:rPr>
          </w:pPr>
          <w:r w:rsidRPr="00E3798D">
            <w:rPr>
              <w:rFonts w:cstheme="minorHAnsi"/>
            </w:rPr>
            <w:t>ESTADO DO RIO GRANDE DO SUL</w:t>
          </w:r>
        </w:p>
        <w:p w:rsidR="00240B60" w:rsidRPr="00E3798D" w:rsidRDefault="00240B60" w:rsidP="0051011A">
          <w:pPr>
            <w:pStyle w:val="Cabealho"/>
            <w:rPr>
              <w:rFonts w:cstheme="minorHAnsi"/>
              <w:b/>
              <w:sz w:val="28"/>
              <w:szCs w:val="28"/>
            </w:rPr>
          </w:pPr>
          <w:r w:rsidRPr="00E3798D">
            <w:rPr>
              <w:rFonts w:cstheme="minorHAnsi"/>
              <w:b/>
              <w:sz w:val="28"/>
              <w:szCs w:val="28"/>
            </w:rPr>
            <w:t>PREFEITURA MUNICIPAL DE SEBERI</w:t>
          </w:r>
        </w:p>
        <w:p w:rsidR="00240B60" w:rsidRPr="00E3798D" w:rsidRDefault="00240B60" w:rsidP="0051011A">
          <w:pPr>
            <w:pStyle w:val="Cabealho"/>
            <w:rPr>
              <w:rFonts w:cstheme="minorHAnsi"/>
            </w:rPr>
          </w:pPr>
          <w:r w:rsidRPr="00E3798D">
            <w:rPr>
              <w:rFonts w:cstheme="minorHAnsi"/>
            </w:rPr>
            <w:t>Avenida General Flores da Cunha, 831 – Centro – CEP 98380-000</w:t>
          </w:r>
        </w:p>
        <w:p w:rsidR="00240B60" w:rsidRPr="00E3798D" w:rsidRDefault="00240B60" w:rsidP="0051011A">
          <w:pPr>
            <w:pStyle w:val="Cabealho"/>
            <w:rPr>
              <w:rFonts w:cstheme="minorHAnsi"/>
            </w:rPr>
          </w:pPr>
          <w:r w:rsidRPr="00E3798D">
            <w:rPr>
              <w:rFonts w:cstheme="minorHAnsi"/>
            </w:rPr>
            <w:t>Fones: 55.3746.1122 e 55.3746.1127</w:t>
          </w:r>
        </w:p>
        <w:p w:rsidR="00240B60" w:rsidRPr="00E3798D" w:rsidRDefault="00240B60" w:rsidP="0051011A">
          <w:pPr>
            <w:pStyle w:val="Cabealho"/>
            <w:rPr>
              <w:rFonts w:cstheme="minorHAnsi"/>
            </w:rPr>
          </w:pPr>
          <w:proofErr w:type="spellStart"/>
          <w:r w:rsidRPr="00E3798D">
            <w:rPr>
              <w:rFonts w:cstheme="minorHAnsi"/>
            </w:rPr>
            <w:t>Email</w:t>
          </w:r>
          <w:proofErr w:type="spellEnd"/>
          <w:r w:rsidRPr="00E3798D">
            <w:rPr>
              <w:rFonts w:cstheme="minorHAnsi"/>
            </w:rPr>
            <w:t xml:space="preserve">: </w:t>
          </w:r>
          <w:r w:rsidR="00332C6C">
            <w:rPr>
              <w:rFonts w:cstheme="minorHAnsi"/>
            </w:rPr>
            <w:t>administracao</w:t>
          </w:r>
          <w:r w:rsidRPr="00E3798D">
            <w:rPr>
              <w:rFonts w:cstheme="minorHAnsi"/>
            </w:rPr>
            <w:t>@pmseberi.com.br</w:t>
          </w:r>
        </w:p>
        <w:p w:rsidR="00240B60" w:rsidRPr="00E3798D" w:rsidRDefault="00240B60" w:rsidP="0051011A">
          <w:pPr>
            <w:pStyle w:val="Cabealho"/>
            <w:rPr>
              <w:rFonts w:cstheme="minorHAnsi"/>
              <w:lang w:val="en-US"/>
            </w:rPr>
          </w:pPr>
          <w:r w:rsidRPr="00E3798D">
            <w:rPr>
              <w:rFonts w:cstheme="minorHAnsi"/>
              <w:lang w:val="en-US"/>
            </w:rPr>
            <w:t>Site: www.pmseberi.com.br</w:t>
          </w:r>
        </w:p>
        <w:p w:rsidR="00240B60" w:rsidRPr="00E3798D" w:rsidRDefault="00240B60" w:rsidP="0051011A">
          <w:pPr>
            <w:pStyle w:val="Cabealho"/>
            <w:rPr>
              <w:rFonts w:cstheme="minorHAnsi"/>
              <w:lang w:val="en-US"/>
            </w:rPr>
          </w:pPr>
          <w:r w:rsidRPr="00E3798D">
            <w:rPr>
              <w:rFonts w:cstheme="minorHAnsi"/>
              <w:lang w:val="en-US"/>
            </w:rPr>
            <w:t>CNPJ 87.613.196/0001-78</w:t>
          </w:r>
        </w:p>
        <w:p w:rsidR="00240B60" w:rsidRPr="008B4A55" w:rsidRDefault="00240B60" w:rsidP="0051011A">
          <w:pPr>
            <w:pStyle w:val="Cabealho"/>
            <w:rPr>
              <w:rFonts w:ascii="Tahoma" w:hAnsi="Tahoma" w:cs="Tahoma"/>
              <w:lang w:val="en-US"/>
            </w:rPr>
          </w:pPr>
        </w:p>
      </w:tc>
    </w:tr>
  </w:tbl>
  <w:p w:rsidR="00240B60" w:rsidRDefault="00240B60" w:rsidP="00240B60">
    <w:pPr>
      <w:pStyle w:val="Cabealho"/>
      <w:tabs>
        <w:tab w:val="clear" w:pos="4252"/>
        <w:tab w:val="clear" w:pos="8504"/>
        <w:tab w:val="left" w:pos="2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72505"/>
    <w:multiLevelType w:val="hybridMultilevel"/>
    <w:tmpl w:val="02364D02"/>
    <w:lvl w:ilvl="0" w:tplc="BD7E1BEE">
      <w:start w:val="1"/>
      <w:numFmt w:val="lowerLetter"/>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FBC0BE1"/>
    <w:multiLevelType w:val="hybridMultilevel"/>
    <w:tmpl w:val="C6B818C0"/>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AF"/>
    <w:rsid w:val="0000036F"/>
    <w:rsid w:val="00000737"/>
    <w:rsid w:val="000051BE"/>
    <w:rsid w:val="000059AA"/>
    <w:rsid w:val="00006C73"/>
    <w:rsid w:val="00007209"/>
    <w:rsid w:val="00022316"/>
    <w:rsid w:val="000274C6"/>
    <w:rsid w:val="00037FC5"/>
    <w:rsid w:val="00044266"/>
    <w:rsid w:val="00044E9C"/>
    <w:rsid w:val="00046905"/>
    <w:rsid w:val="00052D20"/>
    <w:rsid w:val="000560BA"/>
    <w:rsid w:val="00063EA8"/>
    <w:rsid w:val="00064B71"/>
    <w:rsid w:val="00070B33"/>
    <w:rsid w:val="000737E2"/>
    <w:rsid w:val="00075CD2"/>
    <w:rsid w:val="00084C6E"/>
    <w:rsid w:val="00086071"/>
    <w:rsid w:val="00087190"/>
    <w:rsid w:val="00091129"/>
    <w:rsid w:val="000947B0"/>
    <w:rsid w:val="000A0934"/>
    <w:rsid w:val="000A0F55"/>
    <w:rsid w:val="000A12B2"/>
    <w:rsid w:val="000A4998"/>
    <w:rsid w:val="000C079E"/>
    <w:rsid w:val="000C0A66"/>
    <w:rsid w:val="000C3016"/>
    <w:rsid w:val="000C3AD6"/>
    <w:rsid w:val="000C4A5C"/>
    <w:rsid w:val="000D2B25"/>
    <w:rsid w:val="000D3298"/>
    <w:rsid w:val="000D7285"/>
    <w:rsid w:val="000D7489"/>
    <w:rsid w:val="000E1728"/>
    <w:rsid w:val="000F00E6"/>
    <w:rsid w:val="000F247B"/>
    <w:rsid w:val="00104D93"/>
    <w:rsid w:val="00105A31"/>
    <w:rsid w:val="00126DCF"/>
    <w:rsid w:val="001461CC"/>
    <w:rsid w:val="00151510"/>
    <w:rsid w:val="0015580A"/>
    <w:rsid w:val="0016000E"/>
    <w:rsid w:val="001633F4"/>
    <w:rsid w:val="00163B86"/>
    <w:rsid w:val="001702C1"/>
    <w:rsid w:val="00170776"/>
    <w:rsid w:val="0017099F"/>
    <w:rsid w:val="00172EAA"/>
    <w:rsid w:val="00173709"/>
    <w:rsid w:val="00175075"/>
    <w:rsid w:val="001755E9"/>
    <w:rsid w:val="0018111A"/>
    <w:rsid w:val="00185EBC"/>
    <w:rsid w:val="001A3ED8"/>
    <w:rsid w:val="001A5055"/>
    <w:rsid w:val="001B26A5"/>
    <w:rsid w:val="001B40F7"/>
    <w:rsid w:val="001C6BA5"/>
    <w:rsid w:val="001D1FAF"/>
    <w:rsid w:val="001D7A77"/>
    <w:rsid w:val="001E1A8C"/>
    <w:rsid w:val="001E1F21"/>
    <w:rsid w:val="001F1C80"/>
    <w:rsid w:val="001F1CE1"/>
    <w:rsid w:val="001F2137"/>
    <w:rsid w:val="001F4668"/>
    <w:rsid w:val="001F7EE0"/>
    <w:rsid w:val="00204B36"/>
    <w:rsid w:val="00205235"/>
    <w:rsid w:val="00211E32"/>
    <w:rsid w:val="00216FEA"/>
    <w:rsid w:val="00226F04"/>
    <w:rsid w:val="00240B60"/>
    <w:rsid w:val="00244683"/>
    <w:rsid w:val="0024766E"/>
    <w:rsid w:val="0025449E"/>
    <w:rsid w:val="002552CE"/>
    <w:rsid w:val="00260E68"/>
    <w:rsid w:val="00265319"/>
    <w:rsid w:val="002655A6"/>
    <w:rsid w:val="00272BB9"/>
    <w:rsid w:val="00276A09"/>
    <w:rsid w:val="0028332E"/>
    <w:rsid w:val="00287763"/>
    <w:rsid w:val="002950FC"/>
    <w:rsid w:val="002A3E59"/>
    <w:rsid w:val="002A4E8A"/>
    <w:rsid w:val="002B142E"/>
    <w:rsid w:val="002B1EC4"/>
    <w:rsid w:val="002C19D5"/>
    <w:rsid w:val="002D60F0"/>
    <w:rsid w:val="002E4E0B"/>
    <w:rsid w:val="002E7BD5"/>
    <w:rsid w:val="002F6851"/>
    <w:rsid w:val="00301CAF"/>
    <w:rsid w:val="00303A30"/>
    <w:rsid w:val="00304A64"/>
    <w:rsid w:val="003140A6"/>
    <w:rsid w:val="00316992"/>
    <w:rsid w:val="003209FD"/>
    <w:rsid w:val="00332C6C"/>
    <w:rsid w:val="003365AB"/>
    <w:rsid w:val="0033686B"/>
    <w:rsid w:val="00336EC2"/>
    <w:rsid w:val="00341D5D"/>
    <w:rsid w:val="003423D5"/>
    <w:rsid w:val="003439AA"/>
    <w:rsid w:val="0034521B"/>
    <w:rsid w:val="003454B5"/>
    <w:rsid w:val="003520F5"/>
    <w:rsid w:val="00357D2A"/>
    <w:rsid w:val="00363EFD"/>
    <w:rsid w:val="00364216"/>
    <w:rsid w:val="0036432A"/>
    <w:rsid w:val="00374C31"/>
    <w:rsid w:val="00374C70"/>
    <w:rsid w:val="00375AD6"/>
    <w:rsid w:val="00375B14"/>
    <w:rsid w:val="0037702B"/>
    <w:rsid w:val="00385D2A"/>
    <w:rsid w:val="00390447"/>
    <w:rsid w:val="003958A7"/>
    <w:rsid w:val="003A07BC"/>
    <w:rsid w:val="003B0ACE"/>
    <w:rsid w:val="003B5953"/>
    <w:rsid w:val="003C1099"/>
    <w:rsid w:val="003C19A4"/>
    <w:rsid w:val="003C2CDC"/>
    <w:rsid w:val="003D0082"/>
    <w:rsid w:val="003F0EDF"/>
    <w:rsid w:val="003F4EB0"/>
    <w:rsid w:val="003F60CD"/>
    <w:rsid w:val="00403ECA"/>
    <w:rsid w:val="004059E2"/>
    <w:rsid w:val="004061C6"/>
    <w:rsid w:val="00410E30"/>
    <w:rsid w:val="00422834"/>
    <w:rsid w:val="00423059"/>
    <w:rsid w:val="00423A12"/>
    <w:rsid w:val="00430FB6"/>
    <w:rsid w:val="00433509"/>
    <w:rsid w:val="00437093"/>
    <w:rsid w:val="0043771E"/>
    <w:rsid w:val="004442D4"/>
    <w:rsid w:val="00454D05"/>
    <w:rsid w:val="00467878"/>
    <w:rsid w:val="00471A63"/>
    <w:rsid w:val="00474DA5"/>
    <w:rsid w:val="0047773F"/>
    <w:rsid w:val="00484451"/>
    <w:rsid w:val="0049012D"/>
    <w:rsid w:val="004954D9"/>
    <w:rsid w:val="00495F8A"/>
    <w:rsid w:val="0049775E"/>
    <w:rsid w:val="004A46B1"/>
    <w:rsid w:val="004A5D09"/>
    <w:rsid w:val="004A5D49"/>
    <w:rsid w:val="004B2A66"/>
    <w:rsid w:val="004B66A1"/>
    <w:rsid w:val="004C6EB9"/>
    <w:rsid w:val="004D0956"/>
    <w:rsid w:val="004E105C"/>
    <w:rsid w:val="004E4425"/>
    <w:rsid w:val="004F4CB0"/>
    <w:rsid w:val="004F7957"/>
    <w:rsid w:val="004F7F35"/>
    <w:rsid w:val="0050252A"/>
    <w:rsid w:val="00506A64"/>
    <w:rsid w:val="00510CA9"/>
    <w:rsid w:val="005153BF"/>
    <w:rsid w:val="00517EF2"/>
    <w:rsid w:val="005378FD"/>
    <w:rsid w:val="00542044"/>
    <w:rsid w:val="00542494"/>
    <w:rsid w:val="00543CE0"/>
    <w:rsid w:val="005505A6"/>
    <w:rsid w:val="00555203"/>
    <w:rsid w:val="0055775D"/>
    <w:rsid w:val="00571CFA"/>
    <w:rsid w:val="005778D3"/>
    <w:rsid w:val="00580F49"/>
    <w:rsid w:val="005827C2"/>
    <w:rsid w:val="00584627"/>
    <w:rsid w:val="0058483B"/>
    <w:rsid w:val="005C272D"/>
    <w:rsid w:val="005C34D3"/>
    <w:rsid w:val="005C79BD"/>
    <w:rsid w:val="005D081B"/>
    <w:rsid w:val="005D52A3"/>
    <w:rsid w:val="005D7A49"/>
    <w:rsid w:val="005E66C8"/>
    <w:rsid w:val="005F0968"/>
    <w:rsid w:val="005F0CC2"/>
    <w:rsid w:val="005F1FAC"/>
    <w:rsid w:val="005F34BC"/>
    <w:rsid w:val="005F3959"/>
    <w:rsid w:val="005F5A7B"/>
    <w:rsid w:val="005F79A7"/>
    <w:rsid w:val="0062404D"/>
    <w:rsid w:val="0063378F"/>
    <w:rsid w:val="0064629D"/>
    <w:rsid w:val="00646698"/>
    <w:rsid w:val="00650FB9"/>
    <w:rsid w:val="0065281C"/>
    <w:rsid w:val="006652CC"/>
    <w:rsid w:val="006707AE"/>
    <w:rsid w:val="0067121A"/>
    <w:rsid w:val="00680CC1"/>
    <w:rsid w:val="00683922"/>
    <w:rsid w:val="00683EBC"/>
    <w:rsid w:val="006850B5"/>
    <w:rsid w:val="00694E03"/>
    <w:rsid w:val="006A7B7C"/>
    <w:rsid w:val="006A7C00"/>
    <w:rsid w:val="006B2479"/>
    <w:rsid w:val="006B2515"/>
    <w:rsid w:val="006C133A"/>
    <w:rsid w:val="006C135A"/>
    <w:rsid w:val="006C2AD0"/>
    <w:rsid w:val="006C4118"/>
    <w:rsid w:val="006C47A0"/>
    <w:rsid w:val="006C54CF"/>
    <w:rsid w:val="006D3F18"/>
    <w:rsid w:val="006D7636"/>
    <w:rsid w:val="006E1CA2"/>
    <w:rsid w:val="006E2313"/>
    <w:rsid w:val="006E4479"/>
    <w:rsid w:val="006F2681"/>
    <w:rsid w:val="006F35D3"/>
    <w:rsid w:val="00705CA0"/>
    <w:rsid w:val="00707571"/>
    <w:rsid w:val="00725863"/>
    <w:rsid w:val="007410FF"/>
    <w:rsid w:val="00741289"/>
    <w:rsid w:val="00756C9E"/>
    <w:rsid w:val="007629EE"/>
    <w:rsid w:val="00763565"/>
    <w:rsid w:val="00765E79"/>
    <w:rsid w:val="00765F30"/>
    <w:rsid w:val="00767A57"/>
    <w:rsid w:val="00770339"/>
    <w:rsid w:val="0077142C"/>
    <w:rsid w:val="00776846"/>
    <w:rsid w:val="00777E1F"/>
    <w:rsid w:val="00786443"/>
    <w:rsid w:val="00790789"/>
    <w:rsid w:val="00791012"/>
    <w:rsid w:val="00795A25"/>
    <w:rsid w:val="007A3CB7"/>
    <w:rsid w:val="007A49D3"/>
    <w:rsid w:val="007A64DA"/>
    <w:rsid w:val="007A7BBE"/>
    <w:rsid w:val="007E00FE"/>
    <w:rsid w:val="007E6C3F"/>
    <w:rsid w:val="007F610B"/>
    <w:rsid w:val="0080100C"/>
    <w:rsid w:val="0080324D"/>
    <w:rsid w:val="00842A92"/>
    <w:rsid w:val="008437DD"/>
    <w:rsid w:val="008646E4"/>
    <w:rsid w:val="00866662"/>
    <w:rsid w:val="0088122C"/>
    <w:rsid w:val="0088156B"/>
    <w:rsid w:val="00882347"/>
    <w:rsid w:val="008842A5"/>
    <w:rsid w:val="00885431"/>
    <w:rsid w:val="00890E26"/>
    <w:rsid w:val="008911B8"/>
    <w:rsid w:val="008A75B3"/>
    <w:rsid w:val="008B3585"/>
    <w:rsid w:val="008D027F"/>
    <w:rsid w:val="008D437F"/>
    <w:rsid w:val="008D715C"/>
    <w:rsid w:val="008F667D"/>
    <w:rsid w:val="00901323"/>
    <w:rsid w:val="00910997"/>
    <w:rsid w:val="009150FD"/>
    <w:rsid w:val="0092262E"/>
    <w:rsid w:val="00925B3D"/>
    <w:rsid w:val="00954643"/>
    <w:rsid w:val="009554CE"/>
    <w:rsid w:val="00962B12"/>
    <w:rsid w:val="009639A6"/>
    <w:rsid w:val="0097221C"/>
    <w:rsid w:val="00975E97"/>
    <w:rsid w:val="009771B7"/>
    <w:rsid w:val="00977C15"/>
    <w:rsid w:val="00983491"/>
    <w:rsid w:val="00984E64"/>
    <w:rsid w:val="009A2EEA"/>
    <w:rsid w:val="009C03CA"/>
    <w:rsid w:val="009C1031"/>
    <w:rsid w:val="009C4C71"/>
    <w:rsid w:val="009D0B5D"/>
    <w:rsid w:val="009D287C"/>
    <w:rsid w:val="009E04AA"/>
    <w:rsid w:val="009E5127"/>
    <w:rsid w:val="009F0A94"/>
    <w:rsid w:val="009F5144"/>
    <w:rsid w:val="00A02A42"/>
    <w:rsid w:val="00A178D4"/>
    <w:rsid w:val="00A21463"/>
    <w:rsid w:val="00A2353E"/>
    <w:rsid w:val="00A25B07"/>
    <w:rsid w:val="00A319F9"/>
    <w:rsid w:val="00A31A31"/>
    <w:rsid w:val="00A34847"/>
    <w:rsid w:val="00A34A4F"/>
    <w:rsid w:val="00A379F9"/>
    <w:rsid w:val="00A41977"/>
    <w:rsid w:val="00A5044A"/>
    <w:rsid w:val="00A53E26"/>
    <w:rsid w:val="00A5588C"/>
    <w:rsid w:val="00A57857"/>
    <w:rsid w:val="00A67528"/>
    <w:rsid w:val="00A71027"/>
    <w:rsid w:val="00A73F46"/>
    <w:rsid w:val="00A75983"/>
    <w:rsid w:val="00A82378"/>
    <w:rsid w:val="00A92179"/>
    <w:rsid w:val="00A972D0"/>
    <w:rsid w:val="00AA3602"/>
    <w:rsid w:val="00AA436E"/>
    <w:rsid w:val="00AA4A45"/>
    <w:rsid w:val="00AB0FDE"/>
    <w:rsid w:val="00AC5EE3"/>
    <w:rsid w:val="00AD3943"/>
    <w:rsid w:val="00AD579C"/>
    <w:rsid w:val="00AD7262"/>
    <w:rsid w:val="00AE73BD"/>
    <w:rsid w:val="00AF195A"/>
    <w:rsid w:val="00AF6269"/>
    <w:rsid w:val="00B04D0F"/>
    <w:rsid w:val="00B13F18"/>
    <w:rsid w:val="00B20C81"/>
    <w:rsid w:val="00B27F48"/>
    <w:rsid w:val="00B31286"/>
    <w:rsid w:val="00B313DD"/>
    <w:rsid w:val="00B4272D"/>
    <w:rsid w:val="00B445B8"/>
    <w:rsid w:val="00B45967"/>
    <w:rsid w:val="00B57261"/>
    <w:rsid w:val="00B702DF"/>
    <w:rsid w:val="00B72584"/>
    <w:rsid w:val="00B909FD"/>
    <w:rsid w:val="00B916CE"/>
    <w:rsid w:val="00B93A9D"/>
    <w:rsid w:val="00B94C0D"/>
    <w:rsid w:val="00B96E03"/>
    <w:rsid w:val="00B9771A"/>
    <w:rsid w:val="00BA0C08"/>
    <w:rsid w:val="00BA20C8"/>
    <w:rsid w:val="00BA259A"/>
    <w:rsid w:val="00BA5A72"/>
    <w:rsid w:val="00BA613A"/>
    <w:rsid w:val="00BB0257"/>
    <w:rsid w:val="00BB6AF9"/>
    <w:rsid w:val="00BC005C"/>
    <w:rsid w:val="00BC13D3"/>
    <w:rsid w:val="00BC46F2"/>
    <w:rsid w:val="00BC6882"/>
    <w:rsid w:val="00BE2E26"/>
    <w:rsid w:val="00BE4904"/>
    <w:rsid w:val="00C05253"/>
    <w:rsid w:val="00C07A8B"/>
    <w:rsid w:val="00C17166"/>
    <w:rsid w:val="00C2007D"/>
    <w:rsid w:val="00C224FE"/>
    <w:rsid w:val="00C24CC4"/>
    <w:rsid w:val="00C26BE7"/>
    <w:rsid w:val="00C367D7"/>
    <w:rsid w:val="00C420D7"/>
    <w:rsid w:val="00C43B7C"/>
    <w:rsid w:val="00C47451"/>
    <w:rsid w:val="00C56A4C"/>
    <w:rsid w:val="00C67E08"/>
    <w:rsid w:val="00C701DA"/>
    <w:rsid w:val="00C70406"/>
    <w:rsid w:val="00C73910"/>
    <w:rsid w:val="00CA5848"/>
    <w:rsid w:val="00CB5C34"/>
    <w:rsid w:val="00CD4FD6"/>
    <w:rsid w:val="00CD6A36"/>
    <w:rsid w:val="00CE1499"/>
    <w:rsid w:val="00CE297A"/>
    <w:rsid w:val="00CE37DF"/>
    <w:rsid w:val="00CE41E9"/>
    <w:rsid w:val="00D04290"/>
    <w:rsid w:val="00D05E95"/>
    <w:rsid w:val="00D05F68"/>
    <w:rsid w:val="00D10909"/>
    <w:rsid w:val="00D10DEC"/>
    <w:rsid w:val="00D133CF"/>
    <w:rsid w:val="00D13E03"/>
    <w:rsid w:val="00D156A5"/>
    <w:rsid w:val="00D20FC0"/>
    <w:rsid w:val="00D2250D"/>
    <w:rsid w:val="00D41CE2"/>
    <w:rsid w:val="00D505A5"/>
    <w:rsid w:val="00D5074A"/>
    <w:rsid w:val="00D5592B"/>
    <w:rsid w:val="00D6527F"/>
    <w:rsid w:val="00D65B8E"/>
    <w:rsid w:val="00D73098"/>
    <w:rsid w:val="00D80C85"/>
    <w:rsid w:val="00D80D88"/>
    <w:rsid w:val="00D958CE"/>
    <w:rsid w:val="00D9647A"/>
    <w:rsid w:val="00D9695C"/>
    <w:rsid w:val="00D976A3"/>
    <w:rsid w:val="00D97902"/>
    <w:rsid w:val="00DA0A98"/>
    <w:rsid w:val="00DA3DDE"/>
    <w:rsid w:val="00DA428D"/>
    <w:rsid w:val="00DA5AE4"/>
    <w:rsid w:val="00DB1499"/>
    <w:rsid w:val="00DD1746"/>
    <w:rsid w:val="00DD2018"/>
    <w:rsid w:val="00DD29C7"/>
    <w:rsid w:val="00DD3C8E"/>
    <w:rsid w:val="00DD5840"/>
    <w:rsid w:val="00DE30AC"/>
    <w:rsid w:val="00DE3AD3"/>
    <w:rsid w:val="00DE7202"/>
    <w:rsid w:val="00DE764B"/>
    <w:rsid w:val="00E005AD"/>
    <w:rsid w:val="00E02AC4"/>
    <w:rsid w:val="00E03BC1"/>
    <w:rsid w:val="00E07983"/>
    <w:rsid w:val="00E12DF3"/>
    <w:rsid w:val="00E13708"/>
    <w:rsid w:val="00E221D0"/>
    <w:rsid w:val="00E25B23"/>
    <w:rsid w:val="00E273C8"/>
    <w:rsid w:val="00E312D6"/>
    <w:rsid w:val="00E3241C"/>
    <w:rsid w:val="00E33BAC"/>
    <w:rsid w:val="00E3545C"/>
    <w:rsid w:val="00E3798D"/>
    <w:rsid w:val="00E440E9"/>
    <w:rsid w:val="00E54724"/>
    <w:rsid w:val="00E568B6"/>
    <w:rsid w:val="00E723DC"/>
    <w:rsid w:val="00E80899"/>
    <w:rsid w:val="00E8262A"/>
    <w:rsid w:val="00E87F33"/>
    <w:rsid w:val="00E90C4F"/>
    <w:rsid w:val="00E95827"/>
    <w:rsid w:val="00EA1673"/>
    <w:rsid w:val="00EA2727"/>
    <w:rsid w:val="00EA482F"/>
    <w:rsid w:val="00EB1806"/>
    <w:rsid w:val="00EC0FDD"/>
    <w:rsid w:val="00EC16CD"/>
    <w:rsid w:val="00EC3A97"/>
    <w:rsid w:val="00EC41AF"/>
    <w:rsid w:val="00ED059B"/>
    <w:rsid w:val="00ED1C11"/>
    <w:rsid w:val="00ED3E10"/>
    <w:rsid w:val="00ED5651"/>
    <w:rsid w:val="00EE4A80"/>
    <w:rsid w:val="00EF50CB"/>
    <w:rsid w:val="00F012CC"/>
    <w:rsid w:val="00F05C08"/>
    <w:rsid w:val="00F07E4B"/>
    <w:rsid w:val="00F10BF8"/>
    <w:rsid w:val="00F130B2"/>
    <w:rsid w:val="00F138F6"/>
    <w:rsid w:val="00F206EB"/>
    <w:rsid w:val="00F24100"/>
    <w:rsid w:val="00F24B9F"/>
    <w:rsid w:val="00F3555D"/>
    <w:rsid w:val="00F35A54"/>
    <w:rsid w:val="00F51360"/>
    <w:rsid w:val="00F56719"/>
    <w:rsid w:val="00F574F6"/>
    <w:rsid w:val="00F61AAE"/>
    <w:rsid w:val="00F658FC"/>
    <w:rsid w:val="00F774F3"/>
    <w:rsid w:val="00F85429"/>
    <w:rsid w:val="00F93FE9"/>
    <w:rsid w:val="00FA29AB"/>
    <w:rsid w:val="00FB1550"/>
    <w:rsid w:val="00FC4627"/>
    <w:rsid w:val="00FC7209"/>
    <w:rsid w:val="00FE10B5"/>
    <w:rsid w:val="00FF5B62"/>
    <w:rsid w:val="00FF69CF"/>
    <w:rsid w:val="00FF6F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61858-1F86-478D-AD90-E2ECBD63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57261"/>
    <w:pPr>
      <w:keepNext/>
      <w:spacing w:after="0" w:line="240" w:lineRule="auto"/>
      <w:ind w:left="708" w:firstLine="708"/>
      <w:jc w:val="both"/>
      <w:outlineLvl w:val="0"/>
    </w:pPr>
    <w:rPr>
      <w:rFonts w:ascii="Times New Roman" w:eastAsia="Times New Roman" w:hAnsi="Times New Roman" w:cs="Times New Roman"/>
      <w:b/>
      <w:bCs/>
      <w:sz w:val="24"/>
      <w:szCs w:val="20"/>
      <w:lang w:eastAsia="pt-BR"/>
    </w:rPr>
  </w:style>
  <w:style w:type="paragraph" w:styleId="Ttulo2">
    <w:name w:val="heading 2"/>
    <w:basedOn w:val="Normal"/>
    <w:next w:val="Normal"/>
    <w:link w:val="Ttulo2Char"/>
    <w:uiPriority w:val="9"/>
    <w:semiHidden/>
    <w:unhideWhenUsed/>
    <w:qFormat/>
    <w:rsid w:val="00E02A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ighlight">
    <w:name w:val="highlight"/>
    <w:basedOn w:val="Fontepargpadro"/>
    <w:rsid w:val="001D1FAF"/>
  </w:style>
  <w:style w:type="paragraph" w:styleId="Textodebalo">
    <w:name w:val="Balloon Text"/>
    <w:basedOn w:val="Normal"/>
    <w:link w:val="TextodebaloChar"/>
    <w:uiPriority w:val="99"/>
    <w:semiHidden/>
    <w:unhideWhenUsed/>
    <w:rsid w:val="00FE10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10B5"/>
    <w:rPr>
      <w:rFonts w:ascii="Tahoma" w:hAnsi="Tahoma" w:cs="Tahoma"/>
      <w:sz w:val="16"/>
      <w:szCs w:val="16"/>
    </w:rPr>
  </w:style>
  <w:style w:type="character" w:customStyle="1" w:styleId="Ttulo1Char">
    <w:name w:val="Título 1 Char"/>
    <w:basedOn w:val="Fontepargpadro"/>
    <w:link w:val="Ttulo1"/>
    <w:rsid w:val="00B57261"/>
    <w:rPr>
      <w:rFonts w:ascii="Times New Roman" w:eastAsia="Times New Roman" w:hAnsi="Times New Roman" w:cs="Times New Roman"/>
      <w:b/>
      <w:bCs/>
      <w:sz w:val="24"/>
      <w:szCs w:val="20"/>
      <w:lang w:eastAsia="pt-BR"/>
    </w:rPr>
  </w:style>
  <w:style w:type="paragraph" w:styleId="Recuodecorpodetexto2">
    <w:name w:val="Body Text Indent 2"/>
    <w:basedOn w:val="Normal"/>
    <w:link w:val="Recuodecorpodetexto2Char"/>
    <w:rsid w:val="00B57261"/>
    <w:pPr>
      <w:spacing w:after="0" w:line="240" w:lineRule="auto"/>
      <w:ind w:left="1440"/>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B57261"/>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F0A94"/>
    <w:pPr>
      <w:ind w:left="720"/>
      <w:contextualSpacing/>
    </w:pPr>
  </w:style>
  <w:style w:type="paragraph" w:styleId="Cabealho">
    <w:name w:val="header"/>
    <w:basedOn w:val="Normal"/>
    <w:link w:val="CabealhoChar"/>
    <w:unhideWhenUsed/>
    <w:rsid w:val="00240B60"/>
    <w:pPr>
      <w:tabs>
        <w:tab w:val="center" w:pos="4252"/>
        <w:tab w:val="right" w:pos="8504"/>
      </w:tabs>
      <w:spacing w:after="0" w:line="240" w:lineRule="auto"/>
    </w:pPr>
  </w:style>
  <w:style w:type="character" w:customStyle="1" w:styleId="CabealhoChar">
    <w:name w:val="Cabeçalho Char"/>
    <w:basedOn w:val="Fontepargpadro"/>
    <w:link w:val="Cabealho"/>
    <w:rsid w:val="00240B60"/>
  </w:style>
  <w:style w:type="paragraph" w:styleId="Rodap">
    <w:name w:val="footer"/>
    <w:basedOn w:val="Normal"/>
    <w:link w:val="RodapChar"/>
    <w:uiPriority w:val="99"/>
    <w:unhideWhenUsed/>
    <w:rsid w:val="00240B60"/>
    <w:pPr>
      <w:tabs>
        <w:tab w:val="center" w:pos="4252"/>
        <w:tab w:val="right" w:pos="8504"/>
      </w:tabs>
      <w:spacing w:after="0" w:line="240" w:lineRule="auto"/>
    </w:pPr>
  </w:style>
  <w:style w:type="character" w:customStyle="1" w:styleId="RodapChar">
    <w:name w:val="Rodapé Char"/>
    <w:basedOn w:val="Fontepargpadro"/>
    <w:link w:val="Rodap"/>
    <w:uiPriority w:val="99"/>
    <w:rsid w:val="00240B60"/>
  </w:style>
  <w:style w:type="character" w:styleId="Hyperlink">
    <w:name w:val="Hyperlink"/>
    <w:basedOn w:val="Fontepargpadro"/>
    <w:uiPriority w:val="99"/>
    <w:unhideWhenUsed/>
    <w:rsid w:val="0017099F"/>
    <w:rPr>
      <w:color w:val="0000FF"/>
      <w:u w:val="single"/>
    </w:rPr>
  </w:style>
  <w:style w:type="paragraph" w:styleId="Corpodetexto">
    <w:name w:val="Body Text"/>
    <w:basedOn w:val="Normal"/>
    <w:link w:val="CorpodetextoChar"/>
    <w:uiPriority w:val="99"/>
    <w:semiHidden/>
    <w:unhideWhenUsed/>
    <w:rsid w:val="00C26BE7"/>
    <w:pPr>
      <w:spacing w:after="120"/>
    </w:pPr>
  </w:style>
  <w:style w:type="character" w:customStyle="1" w:styleId="CorpodetextoChar">
    <w:name w:val="Corpo de texto Char"/>
    <w:basedOn w:val="Fontepargpadro"/>
    <w:link w:val="Corpodetexto"/>
    <w:uiPriority w:val="99"/>
    <w:semiHidden/>
    <w:rsid w:val="00C26BE7"/>
  </w:style>
  <w:style w:type="character" w:styleId="Forte">
    <w:name w:val="Strong"/>
    <w:uiPriority w:val="22"/>
    <w:qFormat/>
    <w:rsid w:val="00C26BE7"/>
    <w:rPr>
      <w:b/>
      <w:bCs/>
    </w:rPr>
  </w:style>
  <w:style w:type="paragraph" w:styleId="NormalWeb">
    <w:name w:val="Normal (Web)"/>
    <w:basedOn w:val="Normal"/>
    <w:uiPriority w:val="99"/>
    <w:semiHidden/>
    <w:unhideWhenUsed/>
    <w:rsid w:val="00A67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01ARTIGO">
    <w:name w:val="01 ARTIGO"/>
    <w:basedOn w:val="Ttulo2"/>
    <w:qFormat/>
    <w:rsid w:val="00E02AC4"/>
    <w:pPr>
      <w:keepLines w:val="0"/>
      <w:spacing w:before="240" w:after="240" w:line="240" w:lineRule="auto"/>
      <w:ind w:firstLine="284"/>
      <w:jc w:val="both"/>
    </w:pPr>
    <w:rPr>
      <w:rFonts w:ascii="Times New Roman" w:eastAsia="Times New Roman" w:hAnsi="Times New Roman" w:cs="Times New Roman"/>
      <w:b w:val="0"/>
      <w:color w:val="auto"/>
      <w:sz w:val="24"/>
      <w:szCs w:val="28"/>
      <w:lang w:val="x-none" w:eastAsia="x-none"/>
    </w:rPr>
  </w:style>
  <w:style w:type="character" w:customStyle="1" w:styleId="Ttulo2Char">
    <w:name w:val="Título 2 Char"/>
    <w:basedOn w:val="Fontepargpadro"/>
    <w:link w:val="Ttulo2"/>
    <w:uiPriority w:val="9"/>
    <w:semiHidden/>
    <w:rsid w:val="00E02AC4"/>
    <w:rPr>
      <w:rFonts w:asciiTheme="majorHAnsi" w:eastAsiaTheme="majorEastAsia" w:hAnsiTheme="majorHAnsi" w:cstheme="majorBidi"/>
      <w:b/>
      <w:bCs/>
      <w:color w:val="4F81BD" w:themeColor="accent1"/>
      <w:sz w:val="26"/>
      <w:szCs w:val="26"/>
    </w:rPr>
  </w:style>
  <w:style w:type="paragraph" w:customStyle="1" w:styleId="Default">
    <w:name w:val="Default"/>
    <w:rsid w:val="005C272D"/>
    <w:pPr>
      <w:autoSpaceDE w:val="0"/>
      <w:autoSpaceDN w:val="0"/>
      <w:adjustRightInd w:val="0"/>
      <w:spacing w:after="0" w:line="240" w:lineRule="auto"/>
    </w:pPr>
    <w:rPr>
      <w:rFonts w:ascii="Bookman Old Style" w:hAnsi="Bookman Old Style" w:cs="Bookman Old Style"/>
      <w:color w:val="000000"/>
      <w:sz w:val="24"/>
      <w:szCs w:val="24"/>
    </w:rPr>
  </w:style>
  <w:style w:type="character" w:styleId="HiperlinkVisitado">
    <w:name w:val="FollowedHyperlink"/>
    <w:basedOn w:val="Fontepargpadro"/>
    <w:uiPriority w:val="99"/>
    <w:semiHidden/>
    <w:unhideWhenUsed/>
    <w:rsid w:val="00126DCF"/>
    <w:rPr>
      <w:color w:val="800080" w:themeColor="followedHyperlink"/>
      <w:u w:val="single"/>
    </w:rPr>
  </w:style>
  <w:style w:type="character" w:styleId="TextodoEspaoReservado">
    <w:name w:val="Placeholder Text"/>
    <w:basedOn w:val="Fontepargpadro"/>
    <w:uiPriority w:val="99"/>
    <w:semiHidden/>
    <w:rsid w:val="006E23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876036">
      <w:bodyDiv w:val="1"/>
      <w:marLeft w:val="0"/>
      <w:marRight w:val="0"/>
      <w:marTop w:val="0"/>
      <w:marBottom w:val="0"/>
      <w:divBdr>
        <w:top w:val="none" w:sz="0" w:space="0" w:color="auto"/>
        <w:left w:val="none" w:sz="0" w:space="0" w:color="auto"/>
        <w:bottom w:val="none" w:sz="0" w:space="0" w:color="auto"/>
        <w:right w:val="none" w:sz="0" w:space="0" w:color="auto"/>
      </w:divBdr>
      <w:divsChild>
        <w:div w:id="23988881">
          <w:marLeft w:val="570"/>
          <w:marRight w:val="750"/>
          <w:marTop w:val="3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D1F7-E712-47DC-AF64-C1365FCC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930</Words>
  <Characters>5023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2022-03-04T11:13:00Z</cp:lastPrinted>
  <dcterms:created xsi:type="dcterms:W3CDTF">2022-03-03T21:40:00Z</dcterms:created>
  <dcterms:modified xsi:type="dcterms:W3CDTF">2022-03-04T13:58:00Z</dcterms:modified>
</cp:coreProperties>
</file>