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397" w:firstLine="709"/>
        <w:jc w:val="both"/>
        <w:rPr>
          <w:rFonts w:hAnsi="Arial" w:cs="Arial" w:asciiTheme="minorAscii"/>
          <w:sz w:val="32"/>
          <w:szCs w:val="32"/>
          <w:u w:val="single"/>
        </w:rPr>
      </w:pPr>
    </w:p>
    <w:p>
      <w:pPr>
        <w:pStyle w:val="3"/>
        <w:ind w:right="397" w:firstLine="709"/>
        <w:jc w:val="both"/>
        <w:rPr>
          <w:rFonts w:hAnsi="Arial" w:cs="Arial" w:asciiTheme="minorAscii"/>
          <w:sz w:val="32"/>
          <w:szCs w:val="32"/>
          <w:u w:val="single"/>
        </w:rPr>
      </w:pPr>
    </w:p>
    <w:p>
      <w:pPr>
        <w:pStyle w:val="3"/>
        <w:ind w:right="397"/>
        <w:jc w:val="both"/>
        <w:rPr>
          <w:rFonts w:hAnsi="Arial" w:cs="Arial" w:asciiTheme="minorAscii"/>
          <w:sz w:val="32"/>
          <w:szCs w:val="32"/>
          <w:u w:val="single"/>
        </w:rPr>
      </w:pPr>
    </w:p>
    <w:p>
      <w:pPr>
        <w:pStyle w:val="3"/>
        <w:ind w:right="397" w:firstLine="709"/>
        <w:jc w:val="both"/>
        <w:rPr>
          <w:rFonts w:hint="eastAsia" w:asciiTheme="majorAscii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</w:rPr>
        <w:t>PAUTA DA SESSÃO ORDIN</w:t>
      </w: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  <w:lang w:val="pt-BR"/>
        </w:rPr>
        <w:t>A</w:t>
      </w: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</w:rPr>
        <w:t xml:space="preserve">RIA DO DIA </w:t>
      </w: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  <w:lang w:val="pt-BR"/>
        </w:rPr>
        <w:t>25</w:t>
      </w: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</w:rPr>
        <w:t xml:space="preserve"> DE </w:t>
      </w: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  <w:lang w:val="pt-BR"/>
        </w:rPr>
        <w:t>JANEIRO</w:t>
      </w: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</w:rPr>
        <w:t xml:space="preserve"> DE 20</w:t>
      </w: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  <w:lang w:val="pt-BR"/>
        </w:rPr>
        <w:t>21</w:t>
      </w:r>
      <w:r>
        <w:rPr>
          <w:rFonts w:hint="eastAsia" w:asciiTheme="majorAscii" w:hAnsiTheme="minorEastAsia" w:eastAsiaTheme="minorEastAsia" w:cstheme="minorEastAsia"/>
          <w:sz w:val="24"/>
          <w:szCs w:val="24"/>
          <w:u w:val="single"/>
        </w:rPr>
        <w:t>.</w:t>
      </w:r>
    </w:p>
    <w:p>
      <w:pPr>
        <w:pStyle w:val="3"/>
        <w:ind w:right="397" w:firstLine="709"/>
        <w:jc w:val="both"/>
        <w:rPr>
          <w:rFonts w:hint="eastAsia" w:asciiTheme="majorAscii" w:hAnsiTheme="minorEastAsia" w:eastAsiaTheme="minorEastAsia" w:cstheme="minorEastAsia"/>
          <w:sz w:val="24"/>
          <w:szCs w:val="24"/>
        </w:rPr>
      </w:pPr>
    </w:p>
    <w:p>
      <w:pPr>
        <w:ind w:right="397" w:firstLine="709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pStyle w:val="8"/>
        <w:numPr>
          <w:ilvl w:val="0"/>
          <w:numId w:val="1"/>
        </w:numPr>
        <w:ind w:left="426" w:right="397" w:firstLine="0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u w:val="single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u w:val="single"/>
        </w:rPr>
        <w:t>PEQUENO EXPEDIENTE: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jc w:val="both"/>
        <w:rPr>
          <w:rFonts w:hint="eastAsia" w:asciiTheme="majorAscii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sz w:val="24"/>
          <w:szCs w:val="24"/>
        </w:rPr>
        <w:t xml:space="preserve"> INVOCANDO A PROTEÇÃO DE DEUS DOU POR ABERTO OS TRABALHOS DA PRESENTE SESSÃO ORDINÁRIA DO DIA </w:t>
      </w:r>
      <w:r>
        <w:rPr>
          <w:rFonts w:hint="eastAsia" w:asciiTheme="majorAscii" w:hAnsiTheme="minorEastAsia" w:eastAsiaTheme="minorEastAsia" w:cstheme="minorEastAsia"/>
          <w:sz w:val="24"/>
          <w:szCs w:val="24"/>
          <w:lang w:val="pt-BR"/>
        </w:rPr>
        <w:t>25</w:t>
      </w:r>
      <w:r>
        <w:rPr>
          <w:rFonts w:hint="eastAsia" w:asciiTheme="majorAscii" w:hAnsiTheme="minorEastAsia" w:eastAsiaTheme="minorEastAsia" w:cstheme="minorEastAsia"/>
          <w:sz w:val="24"/>
          <w:szCs w:val="24"/>
        </w:rPr>
        <w:t xml:space="preserve"> DE</w:t>
      </w:r>
      <w:r>
        <w:rPr>
          <w:rFonts w:hint="eastAsia" w:asciiTheme="majorAscii" w:hAnsiTheme="minorEastAsia" w:eastAsiaTheme="minorEastAsia" w:cstheme="minorEastAsia"/>
          <w:sz w:val="24"/>
          <w:szCs w:val="24"/>
          <w:lang w:val="pt-BR"/>
        </w:rPr>
        <w:t xml:space="preserve"> JANEIRO</w:t>
      </w:r>
      <w:r>
        <w:rPr>
          <w:rFonts w:hint="eastAsia" w:asciiTheme="majorAscii" w:hAnsiTheme="minorEastAsia" w:eastAsiaTheme="minorEastAsia" w:cstheme="minorEastAsia"/>
          <w:sz w:val="24"/>
          <w:szCs w:val="24"/>
        </w:rPr>
        <w:t xml:space="preserve"> DE 20</w:t>
      </w:r>
      <w:r>
        <w:rPr>
          <w:rFonts w:hint="eastAsia" w:asciiTheme="majorAscii" w:hAnsiTheme="minorEastAsia" w:eastAsiaTheme="minorEastAsia" w:cstheme="minorEastAsia"/>
          <w:sz w:val="24"/>
          <w:szCs w:val="24"/>
          <w:lang w:val="pt-BR"/>
        </w:rPr>
        <w:t>21</w:t>
      </w:r>
      <w:r>
        <w:rPr>
          <w:rFonts w:hint="eastAsia" w:asciiTheme="majorAscii" w:hAnsiTheme="minorEastAsia" w:eastAsiaTheme="minorEastAsia" w:cstheme="minorEastAsia"/>
          <w:color w:val="000000"/>
          <w:sz w:val="24"/>
          <w:szCs w:val="24"/>
        </w:rPr>
        <w:t>.</w:t>
      </w:r>
    </w:p>
    <w:p>
      <w:pPr>
        <w:pStyle w:val="8"/>
        <w:ind w:left="502"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</w:p>
    <w:p>
      <w:pPr>
        <w:pStyle w:val="8"/>
        <w:ind w:left="502"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</w:p>
    <w:p>
      <w:pPr>
        <w:pStyle w:val="8"/>
        <w:numPr>
          <w:ilvl w:val="0"/>
          <w:numId w:val="2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Em votação a 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Ata de nº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 02/2021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 xml:space="preserve"> </w:t>
      </w:r>
    </w:p>
    <w:p>
      <w:pPr>
        <w:pStyle w:val="8"/>
        <w:numPr>
          <w:ilvl w:val="0"/>
          <w:numId w:val="2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Em votação a Indicação 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nº 0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1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/20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21</w:t>
      </w:r>
    </w:p>
    <w:p>
      <w:pPr>
        <w:pStyle w:val="8"/>
        <w:numPr>
          <w:ilvl w:val="0"/>
          <w:numId w:val="2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Em votação a Indicação 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nº 0</w:t>
      </w: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2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/20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21</w:t>
      </w:r>
    </w:p>
    <w:p>
      <w:pPr>
        <w:pStyle w:val="8"/>
        <w:numPr>
          <w:ilvl w:val="0"/>
          <w:numId w:val="2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Em votação a Indicação 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nº 0</w:t>
      </w: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3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/20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21</w:t>
      </w:r>
    </w:p>
    <w:p>
      <w:pPr>
        <w:pStyle w:val="8"/>
        <w:numPr>
          <w:ilvl w:val="0"/>
          <w:numId w:val="2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Em votação a Indicação 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nº 0</w:t>
      </w: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4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/20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21</w:t>
      </w:r>
    </w:p>
    <w:p>
      <w:pPr>
        <w:pStyle w:val="8"/>
        <w:numPr>
          <w:ilvl w:val="0"/>
          <w:numId w:val="2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Em votação a Indicação 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nº 0</w:t>
      </w: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5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/20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21</w:t>
      </w:r>
    </w:p>
    <w:p>
      <w:pPr>
        <w:pStyle w:val="8"/>
        <w:numPr>
          <w:ilvl w:val="0"/>
          <w:numId w:val="2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Em votação a Indicação 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nº 0</w:t>
      </w: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6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  <w:t>/20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21</w:t>
      </w:r>
    </w:p>
    <w:p>
      <w:pPr>
        <w:pStyle w:val="8"/>
        <w:numPr>
          <w:ilvl w:val="0"/>
          <w:numId w:val="2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Projetos de Lei que vão para a pauta do dia Projeto de Lei n</w:t>
      </w: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 </w:t>
      </w: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04;05;06;07;08;09;10;11;12/2021, bem como o Projeto de DECRETO LEGISLATIVO N° 01/2021.</w:t>
      </w:r>
    </w:p>
    <w:p>
      <w:pPr>
        <w:pStyle w:val="8"/>
        <w:numPr>
          <w:ilvl w:val="0"/>
          <w:numId w:val="0"/>
        </w:numPr>
        <w:spacing w:after="0" w:line="240" w:lineRule="auto"/>
        <w:ind w:right="397" w:rightChars="0"/>
        <w:contextualSpacing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</w:pPr>
    </w:p>
    <w:p>
      <w:pPr>
        <w:pStyle w:val="8"/>
        <w:numPr>
          <w:ilvl w:val="0"/>
          <w:numId w:val="0"/>
        </w:numPr>
        <w:spacing w:after="0" w:line="240" w:lineRule="auto"/>
        <w:ind w:right="397" w:rightChars="0"/>
        <w:contextualSpacing/>
        <w:jc w:val="both"/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</w:pP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CONVIDO O 1° SECRETÁRIO DA MESA PARA QUE FAÇA A LEITURA DAS INDICAÇÕES.</w:t>
      </w:r>
    </w:p>
    <w:p>
      <w:pPr>
        <w:pStyle w:val="8"/>
        <w:numPr>
          <w:ilvl w:val="0"/>
          <w:numId w:val="0"/>
        </w:numPr>
        <w:spacing w:after="0" w:line="240" w:lineRule="auto"/>
        <w:ind w:right="397" w:rightChars="0"/>
        <w:contextualSpacing/>
        <w:jc w:val="both"/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</w:pPr>
    </w:p>
    <w:p>
      <w:pPr>
        <w:pStyle w:val="8"/>
        <w:numPr>
          <w:ilvl w:val="0"/>
          <w:numId w:val="0"/>
        </w:numPr>
        <w:spacing w:after="0" w:line="240" w:lineRule="auto"/>
        <w:ind w:right="397" w:rightChars="0"/>
        <w:contextualSpacing/>
        <w:jc w:val="both"/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</w:pP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 xml:space="preserve">Indicações em Votação- quem discorda que se manifeste </w:t>
      </w:r>
    </w:p>
    <w:p>
      <w:pPr>
        <w:pStyle w:val="8"/>
        <w:numPr>
          <w:ilvl w:val="0"/>
          <w:numId w:val="0"/>
        </w:numPr>
        <w:spacing w:after="0" w:line="240" w:lineRule="auto"/>
        <w:ind w:right="397" w:rightChars="0"/>
        <w:contextualSpacing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</w:pPr>
      <w:r>
        <w:rPr>
          <w:rFonts w:hint="default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Ata de n° 02/2021 em Votação-quem discorda que se manifeste.</w:t>
      </w:r>
    </w:p>
    <w:p>
      <w:pPr>
        <w:jc w:val="both"/>
        <w:rPr>
          <w:rFonts w:hint="eastAsia" w:asciiTheme="majorAscii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ajorAscii" w:hAnsiTheme="minorEastAsia" w:eastAsiaTheme="minorEastAsia" w:cstheme="minorEastAsia"/>
          <w:sz w:val="24"/>
          <w:szCs w:val="24"/>
          <w:lang w:val="pt-BR"/>
        </w:rPr>
      </w:pPr>
    </w:p>
    <w:p>
      <w:pPr>
        <w:pStyle w:val="8"/>
        <w:ind w:left="502"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</w:pPr>
      <w:r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  <w:t>GRANDE EXPEDIENTE</w:t>
      </w:r>
    </w:p>
    <w:p>
      <w:pPr>
        <w:pStyle w:val="8"/>
        <w:ind w:left="502" w:right="397"/>
        <w:jc w:val="both"/>
        <w:rPr>
          <w:rFonts w:hint="eastAsia" w:asciiTheme="majorAscii" w:hAnsiTheme="minorEastAsia" w:eastAsiaTheme="minorEastAsia" w:cstheme="minorEastAsia"/>
          <w:b/>
          <w:color w:val="000000"/>
          <w:sz w:val="24"/>
          <w:szCs w:val="24"/>
          <w:lang w:val="pt-BR"/>
        </w:rPr>
      </w:pPr>
    </w:p>
    <w:p>
      <w:pPr>
        <w:pStyle w:val="8"/>
        <w:numPr>
          <w:ilvl w:val="0"/>
          <w:numId w:val="3"/>
        </w:numPr>
        <w:ind w:left="284" w:right="397" w:firstLine="142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>ORADORES INSCRITOS:</w:t>
      </w:r>
    </w:p>
    <w:p>
      <w:pPr>
        <w:pStyle w:val="8"/>
        <w:ind w:left="0" w:leftChars="0" w:right="397" w:firstLine="0" w:firstLineChars="0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ind w:right="397"/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>LEONARDO MILANI SECKLER</w:t>
      </w:r>
    </w:p>
    <w:p>
      <w:pPr>
        <w:ind w:right="397"/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>LUIS CARLOS FORTES</w:t>
      </w:r>
    </w:p>
    <w:p>
      <w:pPr>
        <w:ind w:right="397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>JULIO GONCHOROSKI</w:t>
      </w:r>
    </w:p>
    <w:p>
      <w:pPr>
        <w:pStyle w:val="8"/>
        <w:ind w:left="502" w:right="397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ind w:right="397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pStyle w:val="8"/>
        <w:numPr>
          <w:ilvl w:val="0"/>
          <w:numId w:val="3"/>
        </w:numPr>
        <w:ind w:right="397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u w:val="single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u w:val="single"/>
        </w:rPr>
        <w:t>ORDEM DO DIA: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bookmarkStart w:id="0" w:name="_GoBack"/>
      <w:bookmarkEnd w:id="0"/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>PROJETO DE LEI MUNICIPAL Nº 0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>4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>/20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>21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 xml:space="preserve">: </w:t>
      </w:r>
    </w:p>
    <w:p>
      <w:pPr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2268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“AUTORIZA O PODER EXECUTIVO MUNICIPAL A FAZER A CESSÃO DE USO GRATUITO DE BEM MÓVEL A APAE DE SEBERI E DÁ OUTRAS PROVIDENCIAS”</w:t>
      </w:r>
    </w:p>
    <w:p>
      <w:pPr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PROJETO DE LEI MUNICIPAL N° 05/2021</w:t>
      </w:r>
    </w:p>
    <w:p>
      <w:pPr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3960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>ALTERA AS ATRIBUIÇÕES DO CARGO EM COMISSÃO DE MESTRE DE ELETRICIDADE, E DA OUTRAS PROVIDÊNCIAS.</w:t>
      </w:r>
    </w:p>
    <w:p>
      <w:pPr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</w:p>
    <w:p>
      <w:pPr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right="527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PROJETO DE LEI MUNICIPAL Nº 06/2021.</w:t>
      </w:r>
    </w:p>
    <w:p>
      <w:pPr>
        <w:ind w:right="527"/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2977" w:right="52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AUTORIZA O PODER EXECUTIVO MUNICIPAL ABRIR CRÉDITO ADICIONAL ESPECIAL DE RECEITA (RUBRICA) E SUPLEMENTAR DE DESPESA (ELEMENTO), NO ORÇAMENTO MUNICIPAL VIGENTE, E DÁ OUTRAS PROVIDÊNCIAS.</w:t>
      </w:r>
    </w:p>
    <w:p>
      <w:pPr>
        <w:ind w:left="2977" w:right="52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firstLine="1418"/>
        <w:jc w:val="both"/>
        <w:rPr>
          <w:rFonts w:hint="eastAsia" w:asciiTheme="majorAscii" w:hAnsiTheme="minorEastAsia" w:eastAsiaTheme="minorEastAsia" w:cstheme="minorEastAsia"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right="527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PROJETO DE LEI MUNICIPAL Nº 0</w:t>
      </w:r>
      <w:r>
        <w:rPr>
          <w:rFonts w:hint="eastAsia" w:asciiTheme="majorAscii" w:hAnsiTheme="minorEastAsia" w:eastAsiaTheme="minorEastAsia" w:cstheme="minorEastAsia"/>
          <w:b/>
          <w:sz w:val="24"/>
          <w:szCs w:val="24"/>
          <w:lang w:val="pt-BR"/>
        </w:rPr>
        <w:t>7</w:t>
      </w: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/2021.</w:t>
      </w:r>
    </w:p>
    <w:p>
      <w:pPr>
        <w:ind w:right="527"/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2977" w:right="52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AUTORIZA O PODER EXECUTIVO MUNICIPAL ABRIR CRÉDITO ADICIONAL ESPECIAL DE RECEITA (RUBRICA) E SUPLEMENTAR DE DESPESA (ELEMENTO), NO ORÇAMENTO MUNICIPAL VIGENTE, E DÁ OUTRAS PROVIDÊNCIAS.</w:t>
      </w:r>
    </w:p>
    <w:p>
      <w:pPr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right="527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PROJETO DE LEI MUNICIPAL Nº 08/2021.</w:t>
      </w:r>
    </w:p>
    <w:p>
      <w:pPr>
        <w:ind w:right="527"/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2977" w:right="52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AUTORIZA O PODER EXECUTIVO MUNICIPAL ABRIR CRÉDITO ADICIONAL SUPLEMENTAR DE DESPESA NO ORÇAMENTO MUNICIPAL VIGENTE E DÁ OUTRAS PROVIDÊNCIAS.</w:t>
      </w:r>
    </w:p>
    <w:p>
      <w:pPr>
        <w:ind w:left="3969" w:right="-39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3969" w:right="-39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right="527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PROJETO DE LEI MUNICIPAL Nº 09/2021.</w:t>
      </w:r>
    </w:p>
    <w:p>
      <w:pPr>
        <w:ind w:right="527"/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2977" w:right="52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AUTORIZA O PODER EXECUTIVO MUNICIPAL ABRIR CRÉDITO ADICIONAL ESPECIAL DE RECEITA (RUBRICA) E SUPLEMENTAR DE DESPESA (ELEMENTO), NO ORÇAMENTO MUNICIPAL VIGENTE, E DÁ OUTRAS PROVIDÊNCIAS.</w:t>
      </w:r>
    </w:p>
    <w:p>
      <w:pPr>
        <w:ind w:left="2977" w:right="52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right="527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PROJETO DE LEI MUNICIPAL Nº 10/2021.</w:t>
      </w:r>
    </w:p>
    <w:p>
      <w:pPr>
        <w:ind w:right="527"/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3969" w:right="-39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AUTORIZA O PODER EXECUTIVO MUNICIPAL ABRIR CRÉDITO ADICIONAL ESPECIAL DE RECEITA (RUBRICA) E SUPLEMENTAR DE DESPESA (ELEMENTO) NO ORÇAMENTO MUNICIPAL VIGENTE, E DÁ OUTRAS PROVIDÊNCIAS.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</w:p>
    <w:p>
      <w:pPr>
        <w:spacing w:after="0" w:line="240" w:lineRule="auto"/>
        <w:ind w:left="297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right="527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PROJETO DE LEI MUNICIPAL Nº 11/2021.</w:t>
      </w:r>
    </w:p>
    <w:p>
      <w:pPr>
        <w:ind w:right="527"/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2977" w:right="52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AUTORIZA O PODER EXECUTIVO MUNICIPAL ABRIR CRÉDITO ADICIONAL ESPECIAL DE RECEITA (RUBRICA) E SUPLEMENTAR DE DESPESA (ELEMENTO), NO ORÇAMENTO MUNICIPAL VIGENTE, E DÁ OUTRAS PROVIDÊNCIAS.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right="527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PROJETO DE LEI MUNICIPAL Nº 12/2021.</w:t>
      </w:r>
    </w:p>
    <w:p>
      <w:pPr>
        <w:ind w:right="527"/>
        <w:jc w:val="center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left="2977" w:right="527"/>
        <w:jc w:val="both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AUTORIZA O PODER EXECUTIVO MUNICIPAL ABRIR CRÉDITO ADICIONAL ESPECIAL DE RECEITA (RUBRICA) E SUPLEMENTAR DE DESPESA (ELEMENTO), NO ORÇAMENTO MUNICIPAL VIGENTE, E DÁ OUTRAS PROVIDÊNCIAS.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  <w:lang w:val="pt-BR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  <w:r>
        <w:rPr>
          <w:rFonts w:hint="eastAsia" w:asciiTheme="majorAscii" w:hAnsiTheme="minorEastAsia" w:eastAsiaTheme="minorEastAsia" w:cstheme="minorEastAsia"/>
          <w:bCs/>
          <w:sz w:val="24"/>
          <w:szCs w:val="24"/>
          <w:lang w:val="pt-BR"/>
        </w:rPr>
        <w:t>.</w:t>
      </w:r>
    </w:p>
    <w:p>
      <w:pPr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  <w:lang w:val="pt-BR"/>
        </w:rPr>
      </w:pPr>
    </w:p>
    <w:p>
      <w:pP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 xml:space="preserve">PROJETO DE 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>DECRETO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 xml:space="preserve"> LEGISLATIVO 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 xml:space="preserve"> Nº 0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>1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>/20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>21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 xml:space="preserve">             </w:t>
      </w:r>
    </w:p>
    <w:p>
      <w:pP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ab/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ab/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 xml:space="preserve">        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ab/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ab/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ab/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 xml:space="preserve"> </w:t>
      </w:r>
    </w:p>
    <w:p>
      <w:pPr>
        <w:pStyle w:val="5"/>
        <w:ind w:left="4253"/>
        <w:jc w:val="both"/>
        <w:rPr>
          <w:rFonts w:hint="eastAsia" w:asciiTheme="majorAscii" w:hAnsiTheme="minorEastAsia" w:eastAsiaTheme="minorEastAsia" w:cstheme="minorEastAsia"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>“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>REVOGA O DECRETO N/ 008/2020 QUE INSTITUIU</w:t>
      </w: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 xml:space="preserve"> TURNO ÚNICO NO SERVIÇO </w:t>
      </w:r>
      <w:r>
        <w:rPr>
          <w:rFonts w:hint="eastAsia" w:asciiTheme="majorAscii" w:hAnsiTheme="minorEastAsia" w:eastAsiaTheme="minorEastAsia" w:cstheme="minorEastAsia"/>
          <w:b/>
          <w:sz w:val="24"/>
          <w:szCs w:val="24"/>
          <w:lang w:val="pt-BR"/>
        </w:rPr>
        <w:t xml:space="preserve">DO LEGISLATIVO </w:t>
      </w:r>
      <w:r>
        <w:rPr>
          <w:rFonts w:hint="eastAsia" w:asciiTheme="majorAscii" w:hAnsiTheme="minorEastAsia" w:eastAsiaTheme="minorEastAsia" w:cstheme="minorEastAsia"/>
          <w:b/>
          <w:sz w:val="24"/>
          <w:szCs w:val="24"/>
        </w:rPr>
        <w:t>MUNICIPAL NA FORMA QUE ESPECIFICA E DÁ OUTRAS PROVIDÊNCIAS”</w:t>
      </w:r>
    </w:p>
    <w:p>
      <w:pPr>
        <w:pStyle w:val="2"/>
        <w:ind w:left="2835" w:right="0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  <w:lang w:val="pt-BR"/>
        </w:rPr>
      </w:pPr>
      <w:r>
        <w:rPr>
          <w:rFonts w:hint="eastAsia" w:asciiTheme="majorAscii" w:hAnsiTheme="minorEastAsia" w:eastAsiaTheme="minorEastAsia" w:cstheme="minorEastAsia"/>
          <w:bCs/>
          <w:sz w:val="24"/>
          <w:szCs w:val="24"/>
        </w:rPr>
        <w:t>QUEM CONCORDA PERMANEÇA COMO ESTÁ E QUEM DISCORDA QUE SE MANIFESTE</w:t>
      </w:r>
      <w:r>
        <w:rPr>
          <w:rFonts w:hint="eastAsia" w:asciiTheme="majorAscii" w:hAnsiTheme="minorEastAsia" w:eastAsiaTheme="minorEastAsia" w:cstheme="minorEastAsia"/>
          <w:bCs/>
          <w:sz w:val="24"/>
          <w:szCs w:val="24"/>
          <w:lang w:val="pt-BR"/>
        </w:rPr>
        <w:t>.</w:t>
      </w:r>
    </w:p>
    <w:p>
      <w:pPr>
        <w:pStyle w:val="2"/>
        <w:ind w:left="2835" w:right="0"/>
        <w:rPr>
          <w:rFonts w:hint="eastAsia" w:asciiTheme="majorAscii" w:hAnsiTheme="minorEastAsia" w:eastAsiaTheme="minorEastAsia" w:cstheme="minorEastAsia"/>
          <w:b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  <w:lang w:val="pt-BR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</w:rPr>
        <w:t>AGRADECENDO A PRESENÇA DE TODOS E A PROTEÇÃO DE DEUS, DAMOS POR ENCERRADO OS TRABALHOS</w:t>
      </w:r>
      <w:r>
        <w:rPr>
          <w:rFonts w:hint="eastAsia" w:asciiTheme="majorAscii" w:hAnsiTheme="minorEastAsia" w:eastAsiaTheme="minorEastAsia" w:cstheme="minorEastAsia"/>
          <w:b/>
          <w:bCs/>
          <w:sz w:val="24"/>
          <w:szCs w:val="24"/>
          <w:lang w:val="pt-BR"/>
        </w:rPr>
        <w:t xml:space="preserve"> DA PRESENTE SESSÃO ORDINÁRIA.</w:t>
      </w: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ind w:firstLine="709"/>
        <w:jc w:val="both"/>
        <w:rPr>
          <w:rFonts w:hint="eastAsia" w:asciiTheme="majorAscii" w:hAnsiTheme="minorEastAsia" w:eastAsiaTheme="minorEastAsia" w:cstheme="minorEastAsia"/>
          <w:bCs/>
          <w:sz w:val="24"/>
          <w:szCs w:val="24"/>
        </w:rPr>
      </w:pPr>
    </w:p>
    <w:p>
      <w:pPr>
        <w:rPr>
          <w:rFonts w:hint="eastAsia" w:asciiTheme="majorAscii" w:hAnsiTheme="minorEastAsia" w:eastAsiaTheme="minorEastAsia" w:cstheme="minorEastAsia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84"/>
    <w:multiLevelType w:val="multilevel"/>
    <w:tmpl w:val="00212A84"/>
    <w:lvl w:ilvl="0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9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22" w:hanging="360"/>
      </w:pPr>
      <w:rPr>
        <w:rFonts w:hint="default" w:ascii="Wingdings" w:hAnsi="Wingdings"/>
      </w:rPr>
    </w:lvl>
  </w:abstractNum>
  <w:abstractNum w:abstractNumId="1">
    <w:nsid w:val="0927427C"/>
    <w:multiLevelType w:val="multilevel"/>
    <w:tmpl w:val="0927427C"/>
    <w:lvl w:ilvl="0" w:tentative="0">
      <w:start w:val="0"/>
      <w:numFmt w:val="bullet"/>
      <w:lvlText w:val=""/>
      <w:lvlJc w:val="left"/>
      <w:pPr>
        <w:ind w:left="36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B3719F3"/>
    <w:multiLevelType w:val="multilevel"/>
    <w:tmpl w:val="5B3719F3"/>
    <w:lvl w:ilvl="0" w:tentative="0">
      <w:start w:val="0"/>
      <w:numFmt w:val="bullet"/>
      <w:lvlText w:val=""/>
      <w:lvlJc w:val="left"/>
      <w:pPr>
        <w:ind w:left="786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4550"/>
    <w:rsid w:val="00FF7483"/>
    <w:rsid w:val="06115D0D"/>
    <w:rsid w:val="0C7756D7"/>
    <w:rsid w:val="1A9E2F74"/>
    <w:rsid w:val="418A18FC"/>
    <w:rsid w:val="54F441BB"/>
    <w:rsid w:val="5CB54550"/>
    <w:rsid w:val="6CB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uiPriority w:val="0"/>
    <w:pPr>
      <w:ind w:left="5103" w:right="-568"/>
      <w:jc w:val="both"/>
    </w:pPr>
    <w:rPr>
      <w:rFonts w:ascii="Times New Roman" w:hAnsi="Times New Roman"/>
      <w:bCs/>
      <w:sz w:val="24"/>
      <w:szCs w:val="20"/>
    </w:rPr>
  </w:style>
  <w:style w:type="paragraph" w:styleId="3">
    <w:name w:val="Body Text 2"/>
    <w:basedOn w:val="1"/>
    <w:qFormat/>
    <w:uiPriority w:val="0"/>
    <w:pPr>
      <w:jc w:val="center"/>
    </w:pPr>
    <w:rPr>
      <w:b/>
      <w:bCs/>
      <w:color w:val="000000"/>
      <w:sz w:val="40"/>
    </w:rPr>
  </w:style>
  <w:style w:type="paragraph" w:styleId="4">
    <w:name w:val="Subtitle"/>
    <w:basedOn w:val="1"/>
    <w:qFormat/>
    <w:uiPriority w:val="0"/>
    <w:pPr>
      <w:jc w:val="center"/>
    </w:pPr>
    <w:rPr>
      <w:rFonts w:ascii="Times New Roman" w:hAnsi="Times New Roman"/>
      <w:b/>
      <w:bCs/>
      <w:sz w:val="24"/>
    </w:rPr>
  </w:style>
  <w:style w:type="paragraph" w:styleId="5">
    <w:name w:val="Body Text Indent"/>
    <w:basedOn w:val="1"/>
    <w:unhideWhenUsed/>
    <w:qFormat/>
    <w:uiPriority w:val="99"/>
    <w:pPr>
      <w:spacing w:after="120"/>
      <w:ind w:left="283"/>
    </w:p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2020-02-28T11:27:00Z</dcterms:created>
  <dc:creator>Usuario</dc:creator>
  <cp:lastModifiedBy>Usuario</cp:lastModifiedBy>
  <cp:lastPrinted>2021-01-25T20:34:33Z</cp:lastPrinted>
  <dcterms:modified xsi:type="dcterms:W3CDTF">2021-01-25T20:34:46Z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