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1F" w:rsidRPr="00E857D5" w:rsidRDefault="00E857D5" w:rsidP="002F0FDE">
      <w:pPr>
        <w:rPr>
          <w:rFonts w:asciiTheme="minorHAnsi" w:hAnsiTheme="minorHAnsi" w:cstheme="minorHAnsi"/>
          <w:b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>LEI</w:t>
      </w:r>
      <w:r w:rsidR="006969B6">
        <w:rPr>
          <w:rFonts w:asciiTheme="minorHAnsi" w:hAnsiTheme="minorHAnsi" w:cstheme="minorHAnsi"/>
          <w:b/>
          <w:sz w:val="23"/>
          <w:szCs w:val="23"/>
        </w:rPr>
        <w:t xml:space="preserve"> MUNICIPAL</w:t>
      </w:r>
      <w:r w:rsidRPr="00E857D5">
        <w:rPr>
          <w:rFonts w:asciiTheme="minorHAnsi" w:hAnsiTheme="minorHAnsi" w:cstheme="minorHAnsi"/>
          <w:b/>
          <w:sz w:val="23"/>
          <w:szCs w:val="23"/>
        </w:rPr>
        <w:t xml:space="preserve"> N° </w:t>
      </w:r>
      <w:r w:rsidR="006969B6">
        <w:rPr>
          <w:rFonts w:asciiTheme="minorHAnsi" w:hAnsiTheme="minorHAnsi" w:cstheme="minorHAnsi"/>
          <w:b/>
          <w:sz w:val="23"/>
          <w:szCs w:val="23"/>
        </w:rPr>
        <w:t>4.585</w:t>
      </w:r>
      <w:r w:rsidRPr="00E857D5">
        <w:rPr>
          <w:rFonts w:asciiTheme="minorHAnsi" w:hAnsiTheme="minorHAnsi" w:cstheme="minorHAnsi"/>
          <w:b/>
          <w:sz w:val="23"/>
          <w:szCs w:val="23"/>
        </w:rPr>
        <w:t>/2019</w:t>
      </w:r>
    </w:p>
    <w:p w:rsidR="0023281F" w:rsidRPr="00E857D5" w:rsidRDefault="0023281F" w:rsidP="00917785">
      <w:pPr>
        <w:ind w:right="243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:rsidR="0023281F" w:rsidRDefault="00E857D5" w:rsidP="00917785">
      <w:pPr>
        <w:ind w:left="3969" w:right="24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ESPECIAL PARA INCLUIR CONTAS ORÇAMENTÁRIAS DE RECEITA (RUBRICA) E SUPLEMENTAR DE DESPESA (ELEMENTO), NO ORÇAMENTO MUNICIPAL VIGENTE, E DÁ OUTRAS PROVIDÊNCIAS.</w:t>
      </w:r>
    </w:p>
    <w:p w:rsidR="002F0FDE" w:rsidRPr="00E857D5" w:rsidRDefault="002F0FDE" w:rsidP="00917785">
      <w:pPr>
        <w:ind w:left="3969" w:right="243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E857D5" w:rsidRDefault="00E857D5" w:rsidP="00E857D5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E857D5" w:rsidRPr="00A7705B" w:rsidRDefault="00E857D5" w:rsidP="00E857D5">
      <w:pPr>
        <w:jc w:val="both"/>
        <w:rPr>
          <w:rFonts w:asciiTheme="minorHAnsi" w:hAnsiTheme="minorHAnsi" w:cstheme="minorHAnsi"/>
          <w:sz w:val="23"/>
          <w:szCs w:val="23"/>
        </w:rPr>
      </w:pPr>
      <w:r w:rsidRPr="00A7705B">
        <w:rPr>
          <w:rFonts w:asciiTheme="minorHAnsi" w:hAnsiTheme="minorHAnsi" w:cstheme="minorHAnsi"/>
          <w:b/>
          <w:sz w:val="23"/>
          <w:szCs w:val="23"/>
        </w:rPr>
        <w:t>O PREFEITO MUNICIPAL DE SEBERI</w:t>
      </w:r>
      <w:r w:rsidRPr="00A7705B">
        <w:rPr>
          <w:rFonts w:asciiTheme="minorHAnsi" w:hAnsiTheme="minorHAnsi" w:cstheme="minorHAnsi"/>
          <w:sz w:val="23"/>
          <w:szCs w:val="23"/>
        </w:rPr>
        <w:t>, Estado do Rio Grande do Sul, no uso das atribuições legais que lhe são conferidas pela Lei Orgânica Municipal e demais legislação em vigor.</w:t>
      </w:r>
    </w:p>
    <w:p w:rsidR="00E857D5" w:rsidRPr="00A7705B" w:rsidRDefault="00E857D5" w:rsidP="00E857D5">
      <w:pPr>
        <w:ind w:firstLine="851"/>
        <w:jc w:val="both"/>
        <w:rPr>
          <w:rFonts w:asciiTheme="minorHAnsi" w:hAnsiTheme="minorHAnsi" w:cstheme="minorHAnsi"/>
          <w:sz w:val="23"/>
          <w:szCs w:val="23"/>
        </w:rPr>
      </w:pPr>
    </w:p>
    <w:p w:rsidR="00E857D5" w:rsidRPr="00A7705B" w:rsidRDefault="00E857D5" w:rsidP="00E857D5">
      <w:pPr>
        <w:jc w:val="both"/>
        <w:rPr>
          <w:rFonts w:asciiTheme="minorHAnsi" w:hAnsiTheme="minorHAnsi" w:cstheme="minorHAnsi"/>
          <w:sz w:val="23"/>
          <w:szCs w:val="23"/>
        </w:rPr>
      </w:pPr>
      <w:r w:rsidRPr="00A7705B">
        <w:rPr>
          <w:rFonts w:asciiTheme="minorHAnsi" w:hAnsiTheme="minorHAnsi" w:cstheme="minorHAnsi"/>
          <w:sz w:val="23"/>
          <w:szCs w:val="23"/>
        </w:rPr>
        <w:t>FAÇO saber que a Câmara de Vereadores aprovou e eu sanciono e promulgo a seguinte Lei: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>Art. 1º.</w:t>
      </w:r>
      <w:r w:rsidRPr="00E857D5">
        <w:rPr>
          <w:rFonts w:asciiTheme="minorHAnsi" w:hAnsiTheme="minorHAnsi" w:cstheme="minorHAnsi"/>
          <w:sz w:val="23"/>
          <w:szCs w:val="23"/>
        </w:rPr>
        <w:t xml:space="preserve"> Fica o Poder Executivo Municipal autorizado a incluir contas orçamentárias de receita e abrir crédito adicional </w:t>
      </w:r>
      <w:r w:rsidR="00EB50A6" w:rsidRPr="00E857D5">
        <w:rPr>
          <w:rFonts w:asciiTheme="minorHAnsi" w:hAnsiTheme="minorHAnsi" w:cstheme="minorHAnsi"/>
          <w:sz w:val="23"/>
          <w:szCs w:val="23"/>
        </w:rPr>
        <w:t>suplementar</w:t>
      </w:r>
      <w:r w:rsidRPr="00E857D5">
        <w:rPr>
          <w:rFonts w:asciiTheme="minorHAnsi" w:hAnsiTheme="minorHAnsi" w:cstheme="minorHAnsi"/>
          <w:sz w:val="23"/>
          <w:szCs w:val="23"/>
        </w:rPr>
        <w:t xml:space="preserve"> para inclusão de contas orçamentárias de despesa no orçamento municipal vigente, no valor de R$ 134.000,00 (cem e trinta e quatro mil reais), com a seguinte classificação: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E857D5">
        <w:rPr>
          <w:rFonts w:asciiTheme="minorHAnsi" w:hAnsiTheme="minorHAnsi" w:cstheme="minorHAnsi"/>
          <w:b/>
          <w:sz w:val="23"/>
          <w:szCs w:val="23"/>
          <w:u w:val="single"/>
        </w:rPr>
        <w:t>Origem dos Recursos: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Ministério:</w:t>
      </w:r>
      <w:r w:rsidRPr="00E857D5">
        <w:rPr>
          <w:rFonts w:asciiTheme="minorHAnsi" w:hAnsiTheme="minorHAnsi" w:cstheme="minorHAnsi"/>
          <w:sz w:val="23"/>
          <w:szCs w:val="23"/>
        </w:rPr>
        <w:tab/>
        <w:t>SAÚDE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Base Legal:</w:t>
      </w:r>
      <w:r w:rsidRPr="00E857D5">
        <w:rPr>
          <w:rFonts w:asciiTheme="minorHAnsi" w:hAnsiTheme="minorHAnsi" w:cstheme="minorHAnsi"/>
          <w:sz w:val="23"/>
          <w:szCs w:val="23"/>
        </w:rPr>
        <w:tab/>
        <w:t>Portaria n.º 1.623, de 26 de junho de 2019</w:t>
      </w:r>
    </w:p>
    <w:p w:rsidR="0023281F" w:rsidRPr="00E857D5" w:rsidRDefault="0023281F" w:rsidP="00917785">
      <w:pPr>
        <w:ind w:left="1410" w:right="243" w:hanging="1410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Objetivo:</w:t>
      </w:r>
      <w:r w:rsidRPr="00E857D5">
        <w:rPr>
          <w:rFonts w:asciiTheme="minorHAnsi" w:hAnsiTheme="minorHAnsi" w:cstheme="minorHAnsi"/>
          <w:sz w:val="23"/>
          <w:szCs w:val="23"/>
        </w:rPr>
        <w:tab/>
        <w:t xml:space="preserve">Incremento temporário do Limite Financeiro do Média e Alta Complexidade - MAC Valor do repasse do Ministério/Saúde: </w:t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E857D5">
        <w:rPr>
          <w:rFonts w:asciiTheme="minorHAnsi" w:hAnsiTheme="minorHAnsi" w:cstheme="minorHAnsi"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>R$ 134.000,00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b/>
          <w:sz w:val="23"/>
          <w:szCs w:val="23"/>
          <w:u w:val="single"/>
        </w:rPr>
      </w:pPr>
      <w:r w:rsidRPr="00E857D5">
        <w:rPr>
          <w:rFonts w:asciiTheme="minorHAnsi" w:hAnsiTheme="minorHAnsi" w:cstheme="minorHAnsi"/>
          <w:b/>
          <w:sz w:val="23"/>
          <w:szCs w:val="23"/>
          <w:u w:val="single"/>
        </w:rPr>
        <w:t>Classificação da Receita no Orçamento Municipal: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Rubrica: 1718.0</w:t>
      </w:r>
      <w:r w:rsidR="00917785" w:rsidRPr="00E857D5">
        <w:rPr>
          <w:rFonts w:asciiTheme="minorHAnsi" w:hAnsiTheme="minorHAnsi" w:cstheme="minorHAnsi"/>
          <w:sz w:val="23"/>
          <w:szCs w:val="23"/>
        </w:rPr>
        <w:t>8</w:t>
      </w:r>
      <w:r w:rsidRPr="00E857D5">
        <w:rPr>
          <w:rFonts w:asciiTheme="minorHAnsi" w:hAnsiTheme="minorHAnsi" w:cstheme="minorHAnsi"/>
          <w:sz w:val="23"/>
          <w:szCs w:val="23"/>
        </w:rPr>
        <w:t>.1.1.0</w:t>
      </w:r>
      <w:r w:rsidR="00917785" w:rsidRPr="00E857D5">
        <w:rPr>
          <w:rFonts w:asciiTheme="minorHAnsi" w:hAnsiTheme="minorHAnsi" w:cstheme="minorHAnsi"/>
          <w:sz w:val="23"/>
          <w:szCs w:val="23"/>
        </w:rPr>
        <w:t>4</w:t>
      </w:r>
      <w:r w:rsidRPr="00E857D5">
        <w:rPr>
          <w:rFonts w:asciiTheme="minorHAnsi" w:hAnsiTheme="minorHAnsi" w:cstheme="minorHAnsi"/>
          <w:sz w:val="23"/>
          <w:szCs w:val="23"/>
        </w:rPr>
        <w:t>.0</w:t>
      </w:r>
      <w:r w:rsidR="00917785" w:rsidRPr="00E857D5">
        <w:rPr>
          <w:rFonts w:asciiTheme="minorHAnsi" w:hAnsiTheme="minorHAnsi" w:cstheme="minorHAnsi"/>
          <w:sz w:val="23"/>
          <w:szCs w:val="23"/>
        </w:rPr>
        <w:t>0</w:t>
      </w:r>
      <w:r w:rsidRPr="00E857D5">
        <w:rPr>
          <w:rFonts w:asciiTheme="minorHAnsi" w:hAnsiTheme="minorHAnsi" w:cstheme="minorHAnsi"/>
          <w:sz w:val="23"/>
          <w:szCs w:val="23"/>
        </w:rPr>
        <w:t xml:space="preserve">.00 </w:t>
      </w:r>
      <w:r w:rsidR="00917785" w:rsidRPr="00E857D5">
        <w:rPr>
          <w:rFonts w:asciiTheme="minorHAnsi" w:hAnsiTheme="minorHAnsi" w:cstheme="minorHAnsi"/>
          <w:sz w:val="23"/>
          <w:szCs w:val="23"/>
        </w:rPr>
        <w:t>Incremento temp. Limite Financeiro do Média e Alta Complexidade - MAC EP. IC</w:t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="00917785" w:rsidRPr="00E857D5">
        <w:rPr>
          <w:rFonts w:asciiTheme="minorHAnsi" w:hAnsiTheme="minorHAnsi" w:cstheme="minorHAnsi"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>R$ 1</w:t>
      </w:r>
      <w:r w:rsidR="00917785" w:rsidRPr="00E857D5">
        <w:rPr>
          <w:rFonts w:asciiTheme="minorHAnsi" w:hAnsiTheme="minorHAnsi" w:cstheme="minorHAnsi"/>
          <w:sz w:val="23"/>
          <w:szCs w:val="23"/>
        </w:rPr>
        <w:t>34</w:t>
      </w:r>
      <w:r w:rsidRPr="00E857D5">
        <w:rPr>
          <w:rFonts w:asciiTheme="minorHAnsi" w:hAnsiTheme="minorHAnsi" w:cstheme="minorHAnsi"/>
          <w:sz w:val="23"/>
          <w:szCs w:val="23"/>
        </w:rPr>
        <w:t>.000,00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Recurso: 450</w:t>
      </w:r>
      <w:r w:rsidR="00BB2154" w:rsidRPr="00E857D5">
        <w:rPr>
          <w:rFonts w:asciiTheme="minorHAnsi" w:hAnsiTheme="minorHAnsi" w:cstheme="minorHAnsi"/>
          <w:sz w:val="23"/>
          <w:szCs w:val="23"/>
        </w:rPr>
        <w:t>1</w:t>
      </w:r>
      <w:r w:rsidRPr="00E857D5">
        <w:rPr>
          <w:rFonts w:asciiTheme="minorHAnsi" w:hAnsiTheme="minorHAnsi" w:cstheme="minorHAnsi"/>
          <w:sz w:val="23"/>
          <w:szCs w:val="23"/>
        </w:rPr>
        <w:tab/>
      </w:r>
      <w:r w:rsidR="003929C7" w:rsidRPr="00E857D5">
        <w:rPr>
          <w:rFonts w:asciiTheme="minorHAnsi" w:hAnsiTheme="minorHAnsi" w:cstheme="minorHAnsi"/>
          <w:sz w:val="23"/>
          <w:szCs w:val="23"/>
        </w:rPr>
        <w:t>-</w:t>
      </w:r>
      <w:r w:rsidRPr="00E857D5">
        <w:rPr>
          <w:rFonts w:asciiTheme="minorHAnsi" w:hAnsiTheme="minorHAnsi" w:cstheme="minorHAnsi"/>
          <w:sz w:val="23"/>
          <w:szCs w:val="23"/>
        </w:rPr>
        <w:t xml:space="preserve"> </w:t>
      </w:r>
      <w:r w:rsidR="00BB2154" w:rsidRPr="00E857D5">
        <w:rPr>
          <w:rFonts w:asciiTheme="minorHAnsi" w:hAnsiTheme="minorHAnsi" w:cstheme="minorHAnsi"/>
          <w:sz w:val="23"/>
          <w:szCs w:val="23"/>
        </w:rPr>
        <w:t xml:space="preserve">CUSTEIO - </w:t>
      </w:r>
      <w:r w:rsidR="006875A2" w:rsidRPr="00E857D5">
        <w:rPr>
          <w:rFonts w:asciiTheme="minorHAnsi" w:hAnsiTheme="minorHAnsi" w:cstheme="minorHAnsi"/>
          <w:sz w:val="23"/>
          <w:szCs w:val="23"/>
        </w:rPr>
        <w:t xml:space="preserve">Atenção Média e Alta Compl. </w:t>
      </w:r>
      <w:proofErr w:type="spellStart"/>
      <w:r w:rsidR="006875A2" w:rsidRPr="00E857D5">
        <w:rPr>
          <w:rFonts w:asciiTheme="minorHAnsi" w:hAnsiTheme="minorHAnsi" w:cstheme="minorHAnsi"/>
          <w:sz w:val="23"/>
          <w:szCs w:val="23"/>
        </w:rPr>
        <w:t>Amb</w:t>
      </w:r>
      <w:proofErr w:type="spellEnd"/>
      <w:r w:rsidR="006875A2" w:rsidRPr="00E857D5">
        <w:rPr>
          <w:rFonts w:asciiTheme="minorHAnsi" w:hAnsiTheme="minorHAnsi" w:cstheme="minorHAnsi"/>
          <w:sz w:val="23"/>
          <w:szCs w:val="23"/>
        </w:rPr>
        <w:t xml:space="preserve">. </w:t>
      </w:r>
      <w:proofErr w:type="gramStart"/>
      <w:r w:rsidR="006875A2" w:rsidRPr="00E857D5">
        <w:rPr>
          <w:rFonts w:asciiTheme="minorHAnsi" w:hAnsiTheme="minorHAnsi" w:cstheme="minorHAnsi"/>
          <w:sz w:val="23"/>
          <w:szCs w:val="23"/>
        </w:rPr>
        <w:t>e</w:t>
      </w:r>
      <w:proofErr w:type="gramEnd"/>
      <w:r w:rsidR="006875A2" w:rsidRPr="00E857D5">
        <w:rPr>
          <w:rFonts w:asciiTheme="minorHAnsi" w:hAnsiTheme="minorHAnsi" w:cstheme="minorHAnsi"/>
          <w:sz w:val="23"/>
          <w:szCs w:val="23"/>
        </w:rPr>
        <w:t xml:space="preserve"> Hosp</w:t>
      </w:r>
      <w:r w:rsidR="00BB2154" w:rsidRPr="00E857D5">
        <w:rPr>
          <w:rFonts w:asciiTheme="minorHAnsi" w:hAnsiTheme="minorHAnsi" w:cstheme="minorHAnsi"/>
          <w:sz w:val="23"/>
          <w:szCs w:val="23"/>
        </w:rPr>
        <w:t>.</w:t>
      </w:r>
      <w:r w:rsidR="003929C7" w:rsidRPr="00E857D5">
        <w:rPr>
          <w:rFonts w:asciiTheme="minorHAnsi" w:hAnsiTheme="minorHAnsi" w:cstheme="minorHAnsi"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ab/>
        <w:t xml:space="preserve">R$ </w:t>
      </w:r>
      <w:r w:rsidR="00917785" w:rsidRPr="00E857D5">
        <w:rPr>
          <w:rFonts w:asciiTheme="minorHAnsi" w:hAnsiTheme="minorHAnsi" w:cstheme="minorHAnsi"/>
          <w:sz w:val="23"/>
          <w:szCs w:val="23"/>
        </w:rPr>
        <w:t>134</w:t>
      </w:r>
      <w:r w:rsidRPr="00E857D5">
        <w:rPr>
          <w:rFonts w:asciiTheme="minorHAnsi" w:hAnsiTheme="minorHAnsi" w:cstheme="minorHAnsi"/>
          <w:sz w:val="23"/>
          <w:szCs w:val="23"/>
        </w:rPr>
        <w:t>.000,00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E857D5">
        <w:rPr>
          <w:rFonts w:asciiTheme="minorHAnsi" w:hAnsiTheme="minorHAnsi" w:cstheme="minorHAnsi"/>
          <w:b/>
          <w:sz w:val="23"/>
          <w:szCs w:val="23"/>
          <w:u w:val="single"/>
        </w:rPr>
        <w:t>Classificação da Despesa no Orçamento Municipal: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06.</w:t>
      </w:r>
      <w:r w:rsidRPr="00E857D5">
        <w:rPr>
          <w:rFonts w:asciiTheme="minorHAnsi" w:hAnsiTheme="minorHAnsi" w:cstheme="minorHAnsi"/>
          <w:sz w:val="23"/>
          <w:szCs w:val="23"/>
        </w:rPr>
        <w:tab/>
        <w:t>SECRETARIA DE SAÚDE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06.02.</w:t>
      </w:r>
      <w:r w:rsidRPr="00E857D5">
        <w:rPr>
          <w:rFonts w:asciiTheme="minorHAnsi" w:hAnsiTheme="minorHAnsi" w:cstheme="minorHAnsi"/>
          <w:sz w:val="23"/>
          <w:szCs w:val="23"/>
        </w:rPr>
        <w:tab/>
        <w:t>Fundo Municipal de Saúde Auxílios e Convênios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b/>
          <w:sz w:val="23"/>
          <w:szCs w:val="23"/>
        </w:rPr>
      </w:pPr>
      <w:proofErr w:type="gramStart"/>
      <w:r w:rsidRPr="00E857D5">
        <w:rPr>
          <w:rFonts w:asciiTheme="minorHAnsi" w:hAnsiTheme="minorHAnsi" w:cstheme="minorHAnsi"/>
          <w:sz w:val="23"/>
          <w:szCs w:val="23"/>
        </w:rPr>
        <w:t>2094.</w:t>
      </w:r>
      <w:r w:rsidRPr="00E857D5">
        <w:rPr>
          <w:rFonts w:asciiTheme="minorHAnsi" w:hAnsiTheme="minorHAnsi" w:cstheme="minorHAnsi"/>
          <w:sz w:val="23"/>
          <w:szCs w:val="23"/>
        </w:rPr>
        <w:tab/>
      </w:r>
      <w:proofErr w:type="gramEnd"/>
      <w:r w:rsidRPr="00E857D5">
        <w:rPr>
          <w:rFonts w:asciiTheme="minorHAnsi" w:hAnsiTheme="minorHAnsi" w:cstheme="minorHAnsi"/>
          <w:sz w:val="23"/>
          <w:szCs w:val="23"/>
        </w:rPr>
        <w:t>Promoção da Saúde Publica Ac - RV 450</w:t>
      </w:r>
      <w:r w:rsidR="00F50352" w:rsidRPr="00E857D5">
        <w:rPr>
          <w:rFonts w:asciiTheme="minorHAnsi" w:hAnsiTheme="minorHAnsi" w:cstheme="minorHAnsi"/>
          <w:sz w:val="23"/>
          <w:szCs w:val="23"/>
        </w:rPr>
        <w:t>1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3350.43.00.00.00.00 Subvenções sociais</w:t>
      </w:r>
      <w:r w:rsidRPr="00E857D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E857D5">
        <w:rPr>
          <w:rFonts w:asciiTheme="minorHAnsi" w:hAnsiTheme="minorHAnsi" w:cstheme="minorHAnsi"/>
          <w:b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>R$ 1</w:t>
      </w:r>
      <w:r w:rsidR="00F50352" w:rsidRPr="00E857D5">
        <w:rPr>
          <w:rFonts w:asciiTheme="minorHAnsi" w:hAnsiTheme="minorHAnsi" w:cstheme="minorHAnsi"/>
          <w:sz w:val="23"/>
          <w:szCs w:val="23"/>
        </w:rPr>
        <w:t>34</w:t>
      </w:r>
      <w:r w:rsidRPr="00E857D5">
        <w:rPr>
          <w:rFonts w:asciiTheme="minorHAnsi" w:hAnsiTheme="minorHAnsi" w:cstheme="minorHAnsi"/>
          <w:sz w:val="23"/>
          <w:szCs w:val="23"/>
        </w:rPr>
        <w:t>.000,00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RV 450</w:t>
      </w:r>
      <w:r w:rsidR="00F50352" w:rsidRPr="00E857D5">
        <w:rPr>
          <w:rFonts w:asciiTheme="minorHAnsi" w:hAnsiTheme="minorHAnsi" w:cstheme="minorHAnsi"/>
          <w:sz w:val="23"/>
          <w:szCs w:val="23"/>
        </w:rPr>
        <w:t>1</w:t>
      </w:r>
      <w:r w:rsidRPr="00E857D5">
        <w:rPr>
          <w:rFonts w:asciiTheme="minorHAnsi" w:hAnsiTheme="minorHAnsi" w:cstheme="minorHAnsi"/>
          <w:sz w:val="23"/>
          <w:szCs w:val="23"/>
        </w:rPr>
        <w:t xml:space="preserve"> </w:t>
      </w:r>
      <w:r w:rsidR="00F50352" w:rsidRPr="00E857D5">
        <w:rPr>
          <w:rFonts w:asciiTheme="minorHAnsi" w:hAnsiTheme="minorHAnsi" w:cstheme="minorHAnsi"/>
          <w:sz w:val="23"/>
          <w:szCs w:val="23"/>
        </w:rPr>
        <w:t xml:space="preserve">CUSTEIO - </w:t>
      </w:r>
      <w:r w:rsidR="006875A2" w:rsidRPr="00E857D5">
        <w:rPr>
          <w:rFonts w:asciiTheme="minorHAnsi" w:hAnsiTheme="minorHAnsi" w:cstheme="minorHAnsi"/>
          <w:sz w:val="23"/>
          <w:szCs w:val="23"/>
        </w:rPr>
        <w:t xml:space="preserve">Atenção Média e Alta Compl. </w:t>
      </w:r>
      <w:proofErr w:type="spellStart"/>
      <w:r w:rsidR="006875A2" w:rsidRPr="00E857D5">
        <w:rPr>
          <w:rFonts w:asciiTheme="minorHAnsi" w:hAnsiTheme="minorHAnsi" w:cstheme="minorHAnsi"/>
          <w:sz w:val="23"/>
          <w:szCs w:val="23"/>
        </w:rPr>
        <w:t>Amb</w:t>
      </w:r>
      <w:proofErr w:type="spellEnd"/>
      <w:r w:rsidR="006875A2" w:rsidRPr="00E857D5">
        <w:rPr>
          <w:rFonts w:asciiTheme="minorHAnsi" w:hAnsiTheme="minorHAnsi" w:cstheme="minorHAnsi"/>
          <w:sz w:val="23"/>
          <w:szCs w:val="23"/>
        </w:rPr>
        <w:t xml:space="preserve">. </w:t>
      </w:r>
      <w:proofErr w:type="gramStart"/>
      <w:r w:rsidR="006875A2" w:rsidRPr="00E857D5">
        <w:rPr>
          <w:rFonts w:asciiTheme="minorHAnsi" w:hAnsiTheme="minorHAnsi" w:cstheme="minorHAnsi"/>
          <w:sz w:val="23"/>
          <w:szCs w:val="23"/>
        </w:rPr>
        <w:t>e</w:t>
      </w:r>
      <w:proofErr w:type="gramEnd"/>
      <w:r w:rsidR="006875A2" w:rsidRPr="00E857D5">
        <w:rPr>
          <w:rFonts w:asciiTheme="minorHAnsi" w:hAnsiTheme="minorHAnsi" w:cstheme="minorHAnsi"/>
          <w:sz w:val="23"/>
          <w:szCs w:val="23"/>
        </w:rPr>
        <w:t xml:space="preserve"> Hosp.</w:t>
      </w:r>
      <w:r w:rsidR="00F50352" w:rsidRPr="00E857D5">
        <w:rPr>
          <w:rFonts w:asciiTheme="minorHAnsi" w:hAnsiTheme="minorHAnsi" w:cstheme="minorHAnsi"/>
          <w:sz w:val="23"/>
          <w:szCs w:val="23"/>
        </w:rPr>
        <w:tab/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>Total da Origem dos Recursos:</w:t>
      </w:r>
      <w:r w:rsidRPr="00E857D5">
        <w:rPr>
          <w:rFonts w:asciiTheme="minorHAnsi" w:hAnsiTheme="minorHAnsi" w:cstheme="minorHAnsi"/>
          <w:b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ab/>
      </w:r>
      <w:r w:rsidRPr="00E857D5">
        <w:rPr>
          <w:rFonts w:asciiTheme="minorHAnsi" w:hAnsiTheme="minorHAnsi" w:cstheme="minorHAnsi"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sz w:val="23"/>
          <w:szCs w:val="23"/>
        </w:rPr>
        <w:t>R$ 1</w:t>
      </w:r>
      <w:r w:rsidR="00F50352" w:rsidRPr="00E857D5">
        <w:rPr>
          <w:rFonts w:asciiTheme="minorHAnsi" w:hAnsiTheme="minorHAnsi" w:cstheme="minorHAnsi"/>
          <w:b/>
          <w:sz w:val="23"/>
          <w:szCs w:val="23"/>
        </w:rPr>
        <w:t>34</w:t>
      </w:r>
      <w:r w:rsidRPr="00E857D5">
        <w:rPr>
          <w:rFonts w:asciiTheme="minorHAnsi" w:hAnsiTheme="minorHAnsi" w:cstheme="minorHAnsi"/>
          <w:b/>
          <w:sz w:val="23"/>
          <w:szCs w:val="23"/>
        </w:rPr>
        <w:t>.000,00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E857D5">
        <w:rPr>
          <w:rFonts w:asciiTheme="minorHAnsi" w:hAnsiTheme="minorHAnsi" w:cstheme="minorHAnsi"/>
          <w:b/>
          <w:bCs/>
          <w:sz w:val="23"/>
          <w:szCs w:val="23"/>
        </w:rPr>
        <w:t>Total do Crédito Adicional Especial</w:t>
      </w:r>
      <w:r w:rsidR="00F50352" w:rsidRPr="00E857D5">
        <w:rPr>
          <w:rFonts w:asciiTheme="minorHAnsi" w:hAnsiTheme="minorHAnsi" w:cstheme="minorHAnsi"/>
          <w:b/>
          <w:bCs/>
          <w:sz w:val="23"/>
          <w:szCs w:val="23"/>
        </w:rPr>
        <w:t>/Suplementar</w:t>
      </w:r>
      <w:r w:rsidRPr="00E857D5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E857D5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E857D5">
        <w:rPr>
          <w:rFonts w:asciiTheme="minorHAnsi" w:hAnsiTheme="minorHAnsi" w:cstheme="minorHAnsi"/>
          <w:b/>
          <w:sz w:val="23"/>
          <w:szCs w:val="23"/>
        </w:rPr>
        <w:t>R$ 1</w:t>
      </w:r>
      <w:r w:rsidR="00F50352" w:rsidRPr="00E857D5">
        <w:rPr>
          <w:rFonts w:asciiTheme="minorHAnsi" w:hAnsiTheme="minorHAnsi" w:cstheme="minorHAnsi"/>
          <w:b/>
          <w:sz w:val="23"/>
          <w:szCs w:val="23"/>
        </w:rPr>
        <w:t>34</w:t>
      </w:r>
      <w:r w:rsidRPr="00E857D5">
        <w:rPr>
          <w:rFonts w:asciiTheme="minorHAnsi" w:hAnsiTheme="minorHAnsi" w:cstheme="minorHAnsi"/>
          <w:b/>
          <w:sz w:val="23"/>
          <w:szCs w:val="23"/>
        </w:rPr>
        <w:t>.000,00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>Parágrafo único.</w:t>
      </w:r>
      <w:r w:rsidRPr="00E857D5">
        <w:rPr>
          <w:rFonts w:asciiTheme="minorHAnsi" w:hAnsiTheme="minorHAnsi" w:cstheme="minorHAnsi"/>
          <w:sz w:val="23"/>
          <w:szCs w:val="23"/>
        </w:rPr>
        <w:t xml:space="preserve"> A receita e a despesa do presente artigo ficam incluídas nas prioridades do Plano Plurianual 2018-2021 e da Lei de Diretrizes Orçamentárias de 201</w:t>
      </w:r>
      <w:r w:rsidR="00F50352" w:rsidRPr="00E857D5">
        <w:rPr>
          <w:rFonts w:asciiTheme="minorHAnsi" w:hAnsiTheme="minorHAnsi" w:cstheme="minorHAnsi"/>
          <w:sz w:val="23"/>
          <w:szCs w:val="23"/>
        </w:rPr>
        <w:t>9</w:t>
      </w:r>
      <w:r w:rsidRPr="00E857D5">
        <w:rPr>
          <w:rFonts w:asciiTheme="minorHAnsi" w:hAnsiTheme="minorHAnsi" w:cstheme="minorHAnsi"/>
          <w:sz w:val="23"/>
          <w:szCs w:val="23"/>
        </w:rPr>
        <w:t>.</w:t>
      </w:r>
    </w:p>
    <w:p w:rsidR="0023281F" w:rsidRPr="00E857D5" w:rsidRDefault="0023281F" w:rsidP="00917785">
      <w:pPr>
        <w:ind w:right="243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 w:rsidRPr="00E857D5">
        <w:rPr>
          <w:rFonts w:asciiTheme="minorHAnsi" w:hAnsiTheme="minorHAnsi" w:cstheme="minorHAnsi"/>
          <w:sz w:val="23"/>
          <w:szCs w:val="23"/>
        </w:rPr>
        <w:t>Servirão de recursos para cobertura do crédito adicional especial</w:t>
      </w:r>
      <w:r w:rsidR="00F50352" w:rsidRPr="00E857D5">
        <w:rPr>
          <w:rFonts w:asciiTheme="minorHAnsi" w:hAnsiTheme="minorHAnsi" w:cstheme="minorHAnsi"/>
          <w:sz w:val="23"/>
          <w:szCs w:val="23"/>
        </w:rPr>
        <w:t>/suplementar</w:t>
      </w:r>
      <w:r w:rsidRPr="00E857D5">
        <w:rPr>
          <w:rFonts w:asciiTheme="minorHAnsi" w:hAnsiTheme="minorHAnsi" w:cstheme="minorHAnsi"/>
          <w:sz w:val="23"/>
          <w:szCs w:val="23"/>
        </w:rPr>
        <w:t xml:space="preserve"> previsto no artigo anterior, em valores equivalentes, ou seja, R$1</w:t>
      </w:r>
      <w:r w:rsidR="00F50352" w:rsidRPr="00E857D5">
        <w:rPr>
          <w:rFonts w:asciiTheme="minorHAnsi" w:hAnsiTheme="minorHAnsi" w:cstheme="minorHAnsi"/>
          <w:sz w:val="23"/>
          <w:szCs w:val="23"/>
        </w:rPr>
        <w:t>34</w:t>
      </w:r>
      <w:r w:rsidRPr="00E857D5">
        <w:rPr>
          <w:rFonts w:asciiTheme="minorHAnsi" w:hAnsiTheme="minorHAnsi" w:cstheme="minorHAnsi"/>
          <w:sz w:val="23"/>
          <w:szCs w:val="23"/>
        </w:rPr>
        <w:t xml:space="preserve">.000,00, os provenientes do </w:t>
      </w:r>
      <w:r w:rsidRPr="00E857D5">
        <w:rPr>
          <w:rFonts w:asciiTheme="minorHAnsi" w:hAnsiTheme="minorHAnsi" w:cstheme="minorHAnsi"/>
          <w:sz w:val="23"/>
          <w:szCs w:val="23"/>
        </w:rPr>
        <w:lastRenderedPageBreak/>
        <w:t>Incremento temporário do Limite Financeiro da Média e Alta Complexidade - MAC, transferidos pela União, através do Fundo Nacional da Saúde, para o Fundo Municipal da Saúde Seberi/RS, proposta n.º 36000</w:t>
      </w:r>
      <w:r w:rsidR="00F50352" w:rsidRPr="00E857D5">
        <w:rPr>
          <w:rFonts w:asciiTheme="minorHAnsi" w:hAnsiTheme="minorHAnsi" w:cstheme="minorHAnsi"/>
          <w:sz w:val="23"/>
          <w:szCs w:val="23"/>
        </w:rPr>
        <w:t>263258201900</w:t>
      </w:r>
      <w:r w:rsidRPr="00E857D5">
        <w:rPr>
          <w:rFonts w:asciiTheme="minorHAnsi" w:hAnsiTheme="minorHAnsi" w:cstheme="minorHAnsi"/>
          <w:sz w:val="23"/>
          <w:szCs w:val="23"/>
        </w:rPr>
        <w:t>, decorrente de emenda parlamentar.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>Art. 3º.</w:t>
      </w:r>
      <w:r w:rsidRPr="00E857D5">
        <w:rPr>
          <w:rFonts w:asciiTheme="minorHAnsi" w:hAnsiTheme="minorHAnsi" w:cstheme="minorHAnsi"/>
          <w:sz w:val="23"/>
          <w:szCs w:val="23"/>
        </w:rPr>
        <w:t xml:space="preserve"> Existindo a necessidade legal da aplicação financeira dos recursos recebidos, fica autorizada a abertura de contas orçamentárias de receita (rubrica), nos termos da presente lei.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 xml:space="preserve">Art. 4º. </w:t>
      </w:r>
      <w:r w:rsidRPr="00E857D5">
        <w:rPr>
          <w:rFonts w:asciiTheme="minorHAnsi" w:hAnsiTheme="minorHAnsi" w:cstheme="minorHAnsi"/>
          <w:sz w:val="23"/>
          <w:szCs w:val="23"/>
        </w:rPr>
        <w:t>O valor acima citado será revertido em favor da Fundação Hospitalar Pio XII do Município de Seberi/RS, conforme proposta de emenda parlamentar direcionada.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 xml:space="preserve">§ 1º. </w:t>
      </w:r>
      <w:r w:rsidRPr="00E857D5">
        <w:rPr>
          <w:rFonts w:asciiTheme="minorHAnsi" w:hAnsiTheme="minorHAnsi" w:cstheme="minorHAnsi"/>
          <w:sz w:val="23"/>
          <w:szCs w:val="23"/>
        </w:rPr>
        <w:t>Fica o Poder Executivo Municipal autorizado a celebrar convênio com Fundação Hospitalar Pio XII, para efetuar o repasse de R$ 1</w:t>
      </w:r>
      <w:r w:rsidR="00244558" w:rsidRPr="00E857D5">
        <w:rPr>
          <w:rFonts w:asciiTheme="minorHAnsi" w:hAnsiTheme="minorHAnsi" w:cstheme="minorHAnsi"/>
          <w:sz w:val="23"/>
          <w:szCs w:val="23"/>
        </w:rPr>
        <w:t>34</w:t>
      </w:r>
      <w:r w:rsidRPr="00E857D5">
        <w:rPr>
          <w:rFonts w:asciiTheme="minorHAnsi" w:hAnsiTheme="minorHAnsi" w:cstheme="minorHAnsi"/>
          <w:sz w:val="23"/>
          <w:szCs w:val="23"/>
        </w:rPr>
        <w:t xml:space="preserve">.000,00 (cem </w:t>
      </w:r>
      <w:r w:rsidR="00244558" w:rsidRPr="00E857D5">
        <w:rPr>
          <w:rFonts w:asciiTheme="minorHAnsi" w:hAnsiTheme="minorHAnsi" w:cstheme="minorHAnsi"/>
          <w:sz w:val="23"/>
          <w:szCs w:val="23"/>
        </w:rPr>
        <w:t xml:space="preserve">e trinta e quatro </w:t>
      </w:r>
      <w:r w:rsidRPr="00E857D5">
        <w:rPr>
          <w:rFonts w:asciiTheme="minorHAnsi" w:hAnsiTheme="minorHAnsi" w:cstheme="minorHAnsi"/>
          <w:sz w:val="23"/>
          <w:szCs w:val="23"/>
        </w:rPr>
        <w:t>mil reais) objetivando a conjugação de esforços para desenvolver ações e serviços públicos de saúde, para atendimento de despesas de custeio.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 xml:space="preserve">§ 2º. </w:t>
      </w:r>
      <w:r w:rsidRPr="00E857D5">
        <w:rPr>
          <w:rFonts w:asciiTheme="minorHAnsi" w:hAnsiTheme="minorHAnsi" w:cstheme="minorHAnsi"/>
          <w:sz w:val="23"/>
          <w:szCs w:val="23"/>
        </w:rPr>
        <w:t>A vigência do convênio será pelo período de 12 (doze) meses.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>§ 3º.</w:t>
      </w:r>
      <w:r w:rsidRPr="00E857D5">
        <w:rPr>
          <w:rFonts w:asciiTheme="minorHAnsi" w:hAnsiTheme="minorHAnsi" w:cstheme="minorHAnsi"/>
          <w:sz w:val="23"/>
          <w:szCs w:val="23"/>
        </w:rPr>
        <w:t xml:space="preserve"> A Fundação Hospitalar Pio XII deverá: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I - Depositar e movimentar o valor total conveniado em conta específica devidamente identificada com o número do convênio.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II - Prestar contas da aplicação dos recursos conveniados, mediante apresentação de Demonstrativo de receita e despesas, Relação de pagamentos efetuados, Extratos bancários, notas fiscais/faturas, e demais documentos que julgar necessário ou a pedido do Município.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a) As notas fiscais/faturas deverão ser emitidas contra Fundação Hospitalar Pio XII;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b) Os demonstrativos, relatórios e extratos bancários, deverão conter a assinatura do Presidente e do Administrador da FUNDAÇÃO.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III – Observar os demais procedimentos de controles e as condições de execução, que constarão no Convênio.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 xml:space="preserve">Art. 5º. </w:t>
      </w:r>
      <w:r w:rsidRPr="00E857D5"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/>
        <w:jc w:val="center"/>
        <w:rPr>
          <w:rFonts w:asciiTheme="minorHAnsi" w:hAnsiTheme="minorHAnsi" w:cstheme="minorHAnsi"/>
          <w:sz w:val="23"/>
          <w:szCs w:val="23"/>
        </w:rPr>
      </w:pPr>
    </w:p>
    <w:p w:rsidR="00E857D5" w:rsidRPr="00A7705B" w:rsidRDefault="00E857D5" w:rsidP="00E857D5">
      <w:pPr>
        <w:jc w:val="both"/>
        <w:rPr>
          <w:rFonts w:ascii="Calibri" w:hAnsi="Calibri"/>
          <w:b/>
          <w:sz w:val="23"/>
          <w:szCs w:val="23"/>
        </w:rPr>
      </w:pPr>
      <w:r w:rsidRPr="00A7705B">
        <w:rPr>
          <w:rFonts w:ascii="Calibri" w:hAnsi="Calibri"/>
          <w:b/>
          <w:sz w:val="23"/>
          <w:szCs w:val="23"/>
        </w:rPr>
        <w:t>GABINETE DO PREFEITO MUNICIPAL</w:t>
      </w:r>
    </w:p>
    <w:p w:rsidR="00E857D5" w:rsidRPr="00A7705B" w:rsidRDefault="006969B6" w:rsidP="00E857D5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SEBERI/RS, 24</w:t>
      </w:r>
      <w:r w:rsidR="00E857D5" w:rsidRPr="00A7705B">
        <w:rPr>
          <w:rFonts w:ascii="Calibri" w:hAnsi="Calibri"/>
          <w:b/>
          <w:sz w:val="23"/>
          <w:szCs w:val="23"/>
        </w:rPr>
        <w:t xml:space="preserve"> DE OUTUBRO DE 2019.</w:t>
      </w:r>
    </w:p>
    <w:p w:rsidR="00E857D5" w:rsidRPr="00A7705B" w:rsidRDefault="00E857D5" w:rsidP="00E857D5">
      <w:pPr>
        <w:jc w:val="both"/>
        <w:rPr>
          <w:rFonts w:ascii="Calibri" w:hAnsi="Calibri"/>
          <w:b/>
          <w:sz w:val="23"/>
          <w:szCs w:val="23"/>
        </w:rPr>
      </w:pPr>
    </w:p>
    <w:p w:rsidR="00E857D5" w:rsidRPr="00A7705B" w:rsidRDefault="00E857D5" w:rsidP="00E857D5">
      <w:pPr>
        <w:jc w:val="both"/>
        <w:rPr>
          <w:rFonts w:ascii="Calibri" w:hAnsi="Calibri"/>
          <w:b/>
          <w:sz w:val="23"/>
          <w:szCs w:val="23"/>
        </w:rPr>
      </w:pPr>
      <w:r w:rsidRPr="00A7705B">
        <w:rPr>
          <w:rFonts w:ascii="Calibri" w:hAnsi="Calibri"/>
          <w:b/>
          <w:sz w:val="23"/>
          <w:szCs w:val="23"/>
        </w:rPr>
        <w:t xml:space="preserve">                                                             </w:t>
      </w:r>
      <w:r w:rsidRPr="00A7705B">
        <w:rPr>
          <w:rFonts w:ascii="Calibri" w:hAnsi="Calibri"/>
          <w:b/>
          <w:sz w:val="23"/>
          <w:szCs w:val="23"/>
        </w:rPr>
        <w:tab/>
      </w:r>
      <w:r w:rsidRPr="00A7705B">
        <w:rPr>
          <w:rFonts w:ascii="Calibri" w:hAnsi="Calibri"/>
          <w:b/>
          <w:sz w:val="23"/>
          <w:szCs w:val="23"/>
        </w:rPr>
        <w:tab/>
        <w:t xml:space="preserve">       CLEITON BONADIMAN</w:t>
      </w:r>
    </w:p>
    <w:p w:rsidR="00E857D5" w:rsidRDefault="00E857D5" w:rsidP="00E857D5">
      <w:pPr>
        <w:ind w:left="851"/>
        <w:jc w:val="both"/>
        <w:rPr>
          <w:rFonts w:ascii="Calibri" w:hAnsi="Calibri"/>
          <w:b/>
          <w:sz w:val="23"/>
          <w:szCs w:val="23"/>
        </w:rPr>
      </w:pPr>
      <w:r w:rsidRPr="00A7705B">
        <w:rPr>
          <w:rFonts w:ascii="Calibri" w:hAnsi="Calibri"/>
          <w:b/>
          <w:sz w:val="23"/>
          <w:szCs w:val="23"/>
        </w:rPr>
        <w:t xml:space="preserve">                                                                      </w:t>
      </w:r>
      <w:r w:rsidR="006969B6">
        <w:rPr>
          <w:rFonts w:ascii="Calibri" w:hAnsi="Calibri"/>
          <w:b/>
          <w:sz w:val="23"/>
          <w:szCs w:val="23"/>
        </w:rPr>
        <w:t xml:space="preserve">   </w:t>
      </w:r>
      <w:r w:rsidRPr="00A7705B">
        <w:rPr>
          <w:rFonts w:ascii="Calibri" w:hAnsi="Calibri"/>
          <w:b/>
          <w:sz w:val="23"/>
          <w:szCs w:val="23"/>
        </w:rPr>
        <w:t xml:space="preserve">PREFEITO MUNICIPAL </w:t>
      </w:r>
    </w:p>
    <w:p w:rsidR="006969B6" w:rsidRDefault="006969B6" w:rsidP="006969B6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REGISTRE-SE E PUBLIQUE-SE</w:t>
      </w:r>
    </w:p>
    <w:p w:rsidR="006969B6" w:rsidRDefault="006969B6" w:rsidP="006969B6">
      <w:pPr>
        <w:jc w:val="both"/>
        <w:rPr>
          <w:rFonts w:ascii="Calibri" w:hAnsi="Calibri"/>
          <w:b/>
          <w:sz w:val="23"/>
          <w:szCs w:val="23"/>
        </w:rPr>
      </w:pPr>
    </w:p>
    <w:p w:rsidR="006969B6" w:rsidRDefault="006969B6" w:rsidP="006969B6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MARIEL FERNANDA FIGUEIREDO</w:t>
      </w:r>
    </w:p>
    <w:p w:rsidR="006969B6" w:rsidRPr="00A7705B" w:rsidRDefault="006969B6" w:rsidP="006969B6">
      <w:pPr>
        <w:jc w:val="both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SECRETÁRIA MUN. DA ADMINISTRAÇÃO E PLANEJAMENTO</w:t>
      </w:r>
    </w:p>
    <w:p w:rsidR="00E857D5" w:rsidRPr="00A7705B" w:rsidRDefault="00E857D5" w:rsidP="00E857D5">
      <w:pPr>
        <w:ind w:firstLine="851"/>
        <w:jc w:val="both"/>
        <w:rPr>
          <w:rFonts w:ascii="Calibri" w:hAnsi="Calibri"/>
          <w:b/>
          <w:sz w:val="23"/>
          <w:szCs w:val="23"/>
        </w:rPr>
      </w:pPr>
    </w:p>
    <w:p w:rsidR="00E857D5" w:rsidRPr="00A7705B" w:rsidRDefault="00E857D5" w:rsidP="00E857D5">
      <w:pPr>
        <w:ind w:firstLine="1134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Default="0023281F" w:rsidP="00917785">
      <w:pPr>
        <w:ind w:right="243"/>
        <w:jc w:val="center"/>
        <w:rPr>
          <w:rFonts w:asciiTheme="minorHAnsi" w:hAnsiTheme="minorHAnsi" w:cstheme="minorHAnsi"/>
          <w:sz w:val="23"/>
          <w:szCs w:val="23"/>
        </w:rPr>
      </w:pPr>
    </w:p>
    <w:p w:rsidR="00E857D5" w:rsidRDefault="00E857D5" w:rsidP="00917785">
      <w:pPr>
        <w:ind w:right="243"/>
        <w:jc w:val="center"/>
        <w:rPr>
          <w:rFonts w:asciiTheme="minorHAnsi" w:hAnsiTheme="minorHAnsi" w:cstheme="minorHAnsi"/>
          <w:sz w:val="23"/>
          <w:szCs w:val="23"/>
        </w:rPr>
      </w:pPr>
    </w:p>
    <w:p w:rsidR="00E857D5" w:rsidRDefault="00E857D5" w:rsidP="00917785">
      <w:pPr>
        <w:ind w:right="243"/>
        <w:jc w:val="center"/>
        <w:rPr>
          <w:rFonts w:asciiTheme="minorHAnsi" w:hAnsiTheme="minorHAnsi" w:cstheme="minorHAnsi"/>
          <w:sz w:val="23"/>
          <w:szCs w:val="23"/>
        </w:rPr>
      </w:pPr>
    </w:p>
    <w:p w:rsidR="00E857D5" w:rsidRPr="00E857D5" w:rsidRDefault="00E857D5" w:rsidP="00917785">
      <w:pPr>
        <w:ind w:right="243"/>
        <w:jc w:val="center"/>
        <w:rPr>
          <w:rFonts w:asciiTheme="minorHAnsi" w:hAnsiTheme="minorHAnsi" w:cstheme="minorHAnsi"/>
          <w:sz w:val="23"/>
          <w:szCs w:val="23"/>
        </w:rPr>
      </w:pPr>
      <w:bookmarkStart w:id="0" w:name="_GoBack"/>
      <w:bookmarkEnd w:id="0"/>
    </w:p>
    <w:p w:rsidR="0023281F" w:rsidRPr="00E857D5" w:rsidRDefault="0023281F" w:rsidP="00917785">
      <w:pPr>
        <w:ind w:right="243"/>
        <w:jc w:val="center"/>
        <w:rPr>
          <w:rFonts w:asciiTheme="minorHAnsi" w:hAnsiTheme="minorHAnsi" w:cstheme="minorHAnsi"/>
          <w:sz w:val="23"/>
          <w:szCs w:val="23"/>
        </w:rPr>
      </w:pPr>
    </w:p>
    <w:p w:rsidR="0023281F" w:rsidRDefault="0023281F" w:rsidP="00917785">
      <w:pPr>
        <w:ind w:right="243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E857D5">
        <w:rPr>
          <w:rFonts w:asciiTheme="minorHAnsi" w:hAnsiTheme="minorHAnsi" w:cstheme="minorHAnsi"/>
          <w:b/>
          <w:sz w:val="23"/>
          <w:szCs w:val="23"/>
        </w:rPr>
        <w:t>JUSTIFICATIVA AO PROJETO DE LEI</w:t>
      </w:r>
      <w:r w:rsidR="00E857D5">
        <w:rPr>
          <w:rFonts w:asciiTheme="minorHAnsi" w:hAnsiTheme="minorHAnsi" w:cstheme="minorHAnsi"/>
          <w:b/>
          <w:sz w:val="23"/>
          <w:szCs w:val="23"/>
        </w:rPr>
        <w:t xml:space="preserve"> Nº 106/2019</w:t>
      </w:r>
    </w:p>
    <w:p w:rsidR="00E857D5" w:rsidRDefault="00E857D5" w:rsidP="00917785">
      <w:pPr>
        <w:ind w:right="243"/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E857D5" w:rsidRDefault="00E857D5" w:rsidP="00E857D5">
      <w:pPr>
        <w:ind w:firstLine="851"/>
        <w:jc w:val="both"/>
        <w:rPr>
          <w:rFonts w:ascii="Calibri" w:hAnsi="Calibri"/>
          <w:sz w:val="24"/>
          <w:szCs w:val="24"/>
        </w:rPr>
      </w:pPr>
    </w:p>
    <w:p w:rsidR="00E857D5" w:rsidRPr="00E857D5" w:rsidRDefault="00E857D5" w:rsidP="00E857D5">
      <w:pPr>
        <w:ind w:firstLine="851"/>
        <w:jc w:val="both"/>
        <w:rPr>
          <w:rFonts w:ascii="Calibri" w:hAnsi="Calibri"/>
          <w:sz w:val="24"/>
          <w:szCs w:val="24"/>
        </w:rPr>
      </w:pPr>
      <w:r w:rsidRPr="00E857D5">
        <w:rPr>
          <w:rFonts w:ascii="Calibri" w:hAnsi="Calibri"/>
          <w:sz w:val="24"/>
          <w:szCs w:val="24"/>
        </w:rPr>
        <w:t>Ao cumprimentá-los vimos pela presente encaminhar para apreciação e votação, apresentando as devidas razões que inspiram o presente Projeto de Lei que: “AUTORIZA O PODER EXECUTIVO MUNICIPAL ABRIR CRÉDITO ADICIONAL ESPECIAL PARA INCLUIR CONTAS ORÇAMENTÁRIAS DE RECEITA (RUBRICA) E SUPLEMENTAR DE DESPESA (ELEMENTO), NO ORÇAMENTO MUNICIPAL VIGENTE, E DÁ OUTRAS PROVIDÊNCIAS.”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Ao cumprimentá-los, cordialmente, estamos encaminhando a Vossas Excelências o presente Projeto de Lei Municipal que visa a Abrir Crédito Adicional Suplementar para adição de valores em contas orçamentárias de despesa no orçamento municipal vigente, no valor de R$ 1</w:t>
      </w:r>
      <w:r w:rsidR="00244558" w:rsidRPr="00E857D5">
        <w:rPr>
          <w:rFonts w:asciiTheme="minorHAnsi" w:hAnsiTheme="minorHAnsi" w:cstheme="minorHAnsi"/>
          <w:sz w:val="23"/>
          <w:szCs w:val="23"/>
        </w:rPr>
        <w:t>34</w:t>
      </w:r>
      <w:r w:rsidRPr="00E857D5">
        <w:rPr>
          <w:rFonts w:asciiTheme="minorHAnsi" w:hAnsiTheme="minorHAnsi" w:cstheme="minorHAnsi"/>
          <w:sz w:val="23"/>
          <w:szCs w:val="23"/>
        </w:rPr>
        <w:t xml:space="preserve">.000,00. Servirão de recursos para cobertura do crédito adicional suplementar valores equivalentes provenientes do “Incremento temporário do Limite Financeiro de Média e Alta Complexidade - MAC”, transferidos da União, para o Fundo Municipal da Saúde (Fundação Hospitalar Pio XII) do Município de Seberi – RS, proposta sob n.º </w:t>
      </w:r>
      <w:r w:rsidR="00244558" w:rsidRPr="00E857D5">
        <w:rPr>
          <w:rFonts w:asciiTheme="minorHAnsi" w:hAnsiTheme="minorHAnsi" w:cstheme="minorHAnsi"/>
          <w:sz w:val="23"/>
          <w:szCs w:val="23"/>
        </w:rPr>
        <w:t>36000263258201900</w:t>
      </w:r>
      <w:r w:rsidRPr="00E857D5">
        <w:rPr>
          <w:rFonts w:asciiTheme="minorHAnsi" w:hAnsiTheme="minorHAnsi" w:cstheme="minorHAnsi"/>
          <w:sz w:val="23"/>
          <w:szCs w:val="23"/>
        </w:rPr>
        <w:t>, decorrente de emenda parlamentar.</w:t>
      </w:r>
    </w:p>
    <w:p w:rsidR="009E521C" w:rsidRDefault="009E521C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O valor acima citado será revertido em favor da Fundação Hospitalar Pio XII do Município de Seberi – RS, conforme proposta da emenda parlamentar direcionada constante em anexo ao presente.</w:t>
      </w: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Certos da aprovação desta colenda casa Legislativa encaminha-se o presente projeto para apreciação e aprovação.</w:t>
      </w:r>
    </w:p>
    <w:p w:rsidR="0023281F" w:rsidRPr="00E857D5" w:rsidRDefault="0023281F" w:rsidP="00917785">
      <w:pPr>
        <w:pStyle w:val="Recuodecorpodetexto2"/>
        <w:ind w:right="243" w:firstLine="1134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pStyle w:val="Recuodecorpodetexto2"/>
        <w:ind w:right="243" w:firstLine="1134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2880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 w:firstLine="2880"/>
        <w:jc w:val="both"/>
        <w:rPr>
          <w:rFonts w:asciiTheme="minorHAnsi" w:hAnsiTheme="minorHAnsi" w:cstheme="minorHAnsi"/>
          <w:sz w:val="23"/>
          <w:szCs w:val="23"/>
        </w:rPr>
      </w:pPr>
    </w:p>
    <w:p w:rsidR="0023281F" w:rsidRPr="00E857D5" w:rsidRDefault="0023281F" w:rsidP="00917785">
      <w:pPr>
        <w:ind w:right="243"/>
        <w:jc w:val="center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CLEITON BONADIMAN,</w:t>
      </w:r>
    </w:p>
    <w:p w:rsidR="0023281F" w:rsidRPr="00E857D5" w:rsidRDefault="0023281F" w:rsidP="00917785">
      <w:pPr>
        <w:ind w:right="243"/>
        <w:jc w:val="center"/>
        <w:rPr>
          <w:rFonts w:asciiTheme="minorHAnsi" w:hAnsiTheme="minorHAnsi" w:cstheme="minorHAnsi"/>
          <w:sz w:val="23"/>
          <w:szCs w:val="23"/>
        </w:rPr>
      </w:pPr>
      <w:r w:rsidRPr="00E857D5">
        <w:rPr>
          <w:rFonts w:asciiTheme="minorHAnsi" w:hAnsiTheme="minorHAnsi" w:cstheme="minorHAnsi"/>
          <w:sz w:val="23"/>
          <w:szCs w:val="23"/>
        </w:rPr>
        <w:t>Prefeito Municipal.</w:t>
      </w:r>
    </w:p>
    <w:p w:rsidR="0023281F" w:rsidRPr="00E857D5" w:rsidRDefault="0023281F" w:rsidP="00917785">
      <w:pPr>
        <w:ind w:right="243"/>
        <w:rPr>
          <w:rFonts w:asciiTheme="minorHAnsi" w:hAnsiTheme="minorHAnsi" w:cstheme="minorHAnsi"/>
          <w:sz w:val="23"/>
          <w:szCs w:val="23"/>
        </w:rPr>
      </w:pPr>
    </w:p>
    <w:p w:rsidR="0023281F" w:rsidRPr="002D62B3" w:rsidRDefault="0023281F" w:rsidP="00917785">
      <w:pPr>
        <w:ind w:right="243"/>
        <w:rPr>
          <w:sz w:val="24"/>
          <w:szCs w:val="24"/>
        </w:rPr>
      </w:pPr>
    </w:p>
    <w:p w:rsidR="00107665" w:rsidRDefault="00107665" w:rsidP="00917785">
      <w:pPr>
        <w:ind w:right="243"/>
      </w:pPr>
    </w:p>
    <w:sectPr w:rsidR="00107665" w:rsidSect="00935347">
      <w:headerReference w:type="default" r:id="rId6"/>
      <w:footerReference w:type="even" r:id="rId7"/>
      <w:footerReference w:type="default" r:id="rId8"/>
      <w:pgSz w:w="11907" w:h="16840" w:code="9"/>
      <w:pgMar w:top="2552" w:right="74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BA" w:rsidRDefault="003F3BBA">
      <w:r>
        <w:separator/>
      </w:r>
    </w:p>
  </w:endnote>
  <w:endnote w:type="continuationSeparator" w:id="0">
    <w:p w:rsidR="003F3BBA" w:rsidRDefault="003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87" w:rsidRDefault="006875A2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887" w:rsidRDefault="003F3BBA" w:rsidP="00414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87" w:rsidRDefault="006875A2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69B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D0887" w:rsidRDefault="003F3BBA" w:rsidP="00414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BA" w:rsidRDefault="003F3BBA">
      <w:r>
        <w:separator/>
      </w:r>
    </w:p>
  </w:footnote>
  <w:footnote w:type="continuationSeparator" w:id="0">
    <w:p w:rsidR="003F3BBA" w:rsidRDefault="003F3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AB5270" w:rsidRPr="008B4A55" w:rsidTr="00243E79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AB5270" w:rsidRPr="008B4A55" w:rsidRDefault="003F3BBA" w:rsidP="00243E79">
          <w:pPr>
            <w:pStyle w:val="Cabealho"/>
            <w:rPr>
              <w:b/>
              <w:sz w:val="10"/>
              <w:szCs w:val="10"/>
            </w:rPr>
          </w:pPr>
        </w:p>
        <w:p w:rsidR="00AB5270" w:rsidRPr="008B4A55" w:rsidRDefault="006875A2" w:rsidP="00243E79">
          <w:pPr>
            <w:pStyle w:val="Cabealh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42A7303" wp14:editId="2B8B2550">
                <wp:extent cx="1104900" cy="1000125"/>
                <wp:effectExtent l="0" t="0" r="0" b="9525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AB5270" w:rsidRPr="008B4A55" w:rsidRDefault="003F3BBA" w:rsidP="00243E79">
          <w:pPr>
            <w:pStyle w:val="Cabealho"/>
          </w:pPr>
        </w:p>
        <w:p w:rsidR="00AB5270" w:rsidRPr="005E5E77" w:rsidRDefault="006875A2" w:rsidP="00243E79">
          <w:pPr>
            <w:pStyle w:val="Cabealho"/>
            <w:rPr>
              <w:sz w:val="16"/>
              <w:szCs w:val="16"/>
            </w:rPr>
          </w:pPr>
          <w:r w:rsidRPr="005E5E77">
            <w:rPr>
              <w:sz w:val="16"/>
              <w:szCs w:val="16"/>
            </w:rPr>
            <w:t>ESTADO DO RIO GRANDE DO SUL</w:t>
          </w:r>
        </w:p>
        <w:p w:rsidR="00AB5270" w:rsidRPr="005E5E77" w:rsidRDefault="006875A2" w:rsidP="00243E79">
          <w:pPr>
            <w:pStyle w:val="Cabealho"/>
            <w:rPr>
              <w:rFonts w:ascii="Tahoma" w:hAnsi="Tahoma" w:cs="Tahoma"/>
              <w:b/>
              <w:sz w:val="16"/>
              <w:szCs w:val="16"/>
            </w:rPr>
          </w:pPr>
          <w:r w:rsidRPr="005E5E77"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 w:rsidR="00AB5270" w:rsidRPr="005E5E77" w:rsidRDefault="006875A2" w:rsidP="00243E79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 w:rsidR="00AB5270" w:rsidRPr="005E5E77" w:rsidRDefault="006875A2" w:rsidP="00243E79">
          <w:pPr>
            <w:pStyle w:val="Cabealho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 w:rsidR="00AB5270" w:rsidRPr="00A137E4" w:rsidRDefault="006875A2" w:rsidP="00243E79">
          <w:pPr>
            <w:pStyle w:val="Cabealho"/>
            <w:rPr>
              <w:rFonts w:ascii="Tahoma" w:hAnsi="Tahoma" w:cs="Tahoma"/>
              <w:sz w:val="16"/>
              <w:szCs w:val="16"/>
            </w:rPr>
          </w:pPr>
          <w:proofErr w:type="spellStart"/>
          <w:r w:rsidRPr="00A137E4">
            <w:rPr>
              <w:rFonts w:ascii="Tahoma" w:hAnsi="Tahoma" w:cs="Tahoma"/>
              <w:sz w:val="16"/>
              <w:szCs w:val="16"/>
            </w:rPr>
            <w:t>Email</w:t>
          </w:r>
          <w:proofErr w:type="spellEnd"/>
          <w:r w:rsidRPr="00A137E4">
            <w:rPr>
              <w:rFonts w:ascii="Tahoma" w:hAnsi="Tahoma" w:cs="Tahoma"/>
              <w:sz w:val="16"/>
              <w:szCs w:val="16"/>
            </w:rPr>
            <w:t>: secretaria@pmseberi.com.br</w:t>
          </w:r>
        </w:p>
        <w:p w:rsidR="00AB5270" w:rsidRPr="005E5E77" w:rsidRDefault="006875A2" w:rsidP="00243E79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 w:rsidR="00AB5270" w:rsidRPr="005E5E77" w:rsidRDefault="006875A2" w:rsidP="00243E79">
          <w:pPr>
            <w:pStyle w:val="Cabealho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 w:rsidR="00AB5270" w:rsidRPr="008B4A55" w:rsidRDefault="003F3BBA" w:rsidP="00243E79">
          <w:pPr>
            <w:pStyle w:val="Cabealho"/>
            <w:rPr>
              <w:rFonts w:ascii="Tahoma" w:hAnsi="Tahoma" w:cs="Tahoma"/>
              <w:lang w:val="en-US"/>
            </w:rPr>
          </w:pPr>
        </w:p>
      </w:tc>
    </w:tr>
  </w:tbl>
  <w:p w:rsidR="00AB5270" w:rsidRDefault="003F3B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1F"/>
    <w:rsid w:val="00107665"/>
    <w:rsid w:val="0023281F"/>
    <w:rsid w:val="00244558"/>
    <w:rsid w:val="002F0FDE"/>
    <w:rsid w:val="00353407"/>
    <w:rsid w:val="003929C7"/>
    <w:rsid w:val="003F3BBA"/>
    <w:rsid w:val="006875A2"/>
    <w:rsid w:val="006969B6"/>
    <w:rsid w:val="00697960"/>
    <w:rsid w:val="00844B3B"/>
    <w:rsid w:val="00917785"/>
    <w:rsid w:val="009E521C"/>
    <w:rsid w:val="009F29D5"/>
    <w:rsid w:val="00A01423"/>
    <w:rsid w:val="00B7764E"/>
    <w:rsid w:val="00BB2154"/>
    <w:rsid w:val="00CE1103"/>
    <w:rsid w:val="00E857D5"/>
    <w:rsid w:val="00EB50A6"/>
    <w:rsid w:val="00F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233E-13C1-4B7D-ACC6-C9B15A85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23281F"/>
    <w:pPr>
      <w:ind w:firstLine="269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3281F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328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28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3281F"/>
  </w:style>
  <w:style w:type="paragraph" w:styleId="Cabealho">
    <w:name w:val="header"/>
    <w:basedOn w:val="Normal"/>
    <w:link w:val="CabealhoChar"/>
    <w:rsid w:val="002328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28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28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81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</cp:revision>
  <cp:lastPrinted>2019-10-17T19:30:00Z</cp:lastPrinted>
  <dcterms:created xsi:type="dcterms:W3CDTF">2019-10-22T13:53:00Z</dcterms:created>
  <dcterms:modified xsi:type="dcterms:W3CDTF">2019-10-22T13:54:00Z</dcterms:modified>
</cp:coreProperties>
</file>